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0B97" w:rsidRPr="004A0AD2" w:rsidRDefault="00C00B97" w:rsidP="00C00B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0AD2">
        <w:rPr>
          <w:rFonts w:ascii="Times New Roman" w:hAnsi="Times New Roman" w:cs="Times New Roman"/>
          <w:b/>
          <w:sz w:val="28"/>
          <w:szCs w:val="28"/>
        </w:rPr>
        <w:t>TECHNICAL DRAWING</w:t>
      </w:r>
    </w:p>
    <w:p w:rsidR="00C00B97" w:rsidRDefault="00C00B97" w:rsidP="002135AD">
      <w:pPr>
        <w:rPr>
          <w:rFonts w:ascii="Arial Narrow" w:hAnsi="Arial Narrow"/>
          <w:b/>
          <w:sz w:val="24"/>
          <w:szCs w:val="24"/>
        </w:rPr>
      </w:pPr>
    </w:p>
    <w:p w:rsidR="002135AD" w:rsidRPr="004A0AD2" w:rsidRDefault="00430C72" w:rsidP="002135AD">
      <w:pPr>
        <w:rPr>
          <w:rFonts w:ascii="Times New Roman" w:hAnsi="Times New Roman" w:cs="Times New Roman"/>
          <w:sz w:val="24"/>
          <w:szCs w:val="24"/>
        </w:rPr>
      </w:pPr>
      <w:r w:rsidRPr="004A0AD2">
        <w:rPr>
          <w:rFonts w:ascii="Times New Roman" w:hAnsi="Times New Roman" w:cs="Times New Roman"/>
          <w:b/>
          <w:sz w:val="24"/>
          <w:szCs w:val="24"/>
        </w:rPr>
        <w:t>SCHEME OF EXAMINA</w:t>
      </w:r>
      <w:r w:rsidR="002135AD" w:rsidRPr="004A0AD2">
        <w:rPr>
          <w:rFonts w:ascii="Times New Roman" w:hAnsi="Times New Roman" w:cs="Times New Roman"/>
          <w:b/>
          <w:sz w:val="24"/>
          <w:szCs w:val="24"/>
        </w:rPr>
        <w:t>TION</w:t>
      </w:r>
    </w:p>
    <w:p w:rsidR="00430C72" w:rsidRPr="004A0AD2" w:rsidRDefault="00430C72" w:rsidP="002135AD">
      <w:pPr>
        <w:rPr>
          <w:rFonts w:ascii="Times New Roman" w:hAnsi="Times New Roman" w:cs="Times New Roman"/>
          <w:sz w:val="24"/>
          <w:szCs w:val="24"/>
        </w:rPr>
      </w:pPr>
    </w:p>
    <w:p w:rsidR="00E57630" w:rsidRPr="00211A18" w:rsidRDefault="00E57630" w:rsidP="00E57630">
      <w:pPr>
        <w:rPr>
          <w:rFonts w:ascii="Times New Roman" w:hAnsi="Times New Roman" w:cs="Times New Roman"/>
          <w:sz w:val="24"/>
          <w:szCs w:val="24"/>
        </w:rPr>
      </w:pPr>
      <w:r w:rsidRPr="00211A18">
        <w:rPr>
          <w:rFonts w:ascii="Times New Roman" w:hAnsi="Times New Roman" w:cs="Times New Roman"/>
          <w:sz w:val="24"/>
          <w:szCs w:val="24"/>
        </w:rPr>
        <w:t>There will be three papers, Papers1, 2 and 3 all of which must be taken. Papers 1 and 2 will be a composite paper to be taken at one sitting.</w:t>
      </w:r>
    </w:p>
    <w:p w:rsidR="00E57630" w:rsidRPr="00211A18" w:rsidRDefault="00E57630" w:rsidP="00E57630">
      <w:pPr>
        <w:ind w:left="1440" w:hanging="1440"/>
        <w:rPr>
          <w:rFonts w:ascii="Times New Roman" w:hAnsi="Times New Roman" w:cs="Times New Roman"/>
          <w:sz w:val="24"/>
          <w:szCs w:val="24"/>
        </w:rPr>
      </w:pPr>
    </w:p>
    <w:p w:rsidR="00E57630" w:rsidRPr="00211A18" w:rsidRDefault="00E57630" w:rsidP="00E57630">
      <w:pPr>
        <w:ind w:left="1440" w:hanging="1440"/>
        <w:rPr>
          <w:rFonts w:ascii="Times New Roman" w:hAnsi="Times New Roman" w:cs="Times New Roman"/>
          <w:sz w:val="24"/>
          <w:szCs w:val="24"/>
        </w:rPr>
      </w:pPr>
      <w:r w:rsidRPr="00211A18">
        <w:rPr>
          <w:rFonts w:ascii="Times New Roman" w:hAnsi="Times New Roman" w:cs="Times New Roman"/>
          <w:sz w:val="24"/>
          <w:szCs w:val="24"/>
        </w:rPr>
        <w:t>PAPER 1:</w:t>
      </w:r>
      <w:r w:rsidRPr="00211A18">
        <w:rPr>
          <w:rFonts w:ascii="Times New Roman" w:hAnsi="Times New Roman" w:cs="Times New Roman"/>
          <w:sz w:val="24"/>
          <w:szCs w:val="24"/>
        </w:rPr>
        <w:tab/>
        <w:t>will consist of forty multiple-choice objective questions all of which are to be answered in 1 hour for 40 marks. The paper will consist of two sections, Sections A and B as follows:</w:t>
      </w:r>
    </w:p>
    <w:p w:rsidR="00E57630" w:rsidRPr="00211A18" w:rsidRDefault="00E57630" w:rsidP="00E57630">
      <w:pPr>
        <w:ind w:left="1440" w:hanging="1440"/>
        <w:rPr>
          <w:rFonts w:ascii="Times New Roman" w:hAnsi="Times New Roman" w:cs="Times New Roman"/>
          <w:sz w:val="24"/>
          <w:szCs w:val="24"/>
        </w:rPr>
      </w:pPr>
      <w:r w:rsidRPr="00211A18">
        <w:rPr>
          <w:rFonts w:ascii="Times New Roman" w:hAnsi="Times New Roman" w:cs="Times New Roman"/>
          <w:sz w:val="24"/>
          <w:szCs w:val="24"/>
        </w:rPr>
        <w:t xml:space="preserve">                        </w:t>
      </w:r>
    </w:p>
    <w:p w:rsidR="00E57630" w:rsidRPr="00211A18" w:rsidRDefault="00E57630" w:rsidP="00E57630">
      <w:pPr>
        <w:ind w:left="1440" w:hanging="1440"/>
        <w:rPr>
          <w:rFonts w:ascii="Times New Roman" w:hAnsi="Times New Roman" w:cs="Times New Roman"/>
          <w:sz w:val="24"/>
          <w:szCs w:val="24"/>
        </w:rPr>
      </w:pPr>
      <w:r w:rsidRPr="00211A18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211A18">
        <w:rPr>
          <w:rFonts w:ascii="Times New Roman" w:hAnsi="Times New Roman" w:cs="Times New Roman"/>
          <w:sz w:val="24"/>
          <w:szCs w:val="24"/>
        </w:rPr>
        <w:t xml:space="preserve">Section A will consist of thirty </w:t>
      </w:r>
      <w:r w:rsidRPr="00211A18">
        <w:rPr>
          <w:rFonts w:ascii="Times New Roman" w:hAnsi="Times New Roman" w:cs="Times New Roman"/>
          <w:sz w:val="24"/>
          <w:szCs w:val="24"/>
        </w:rPr>
        <w:t xml:space="preserve">questions drawn </w:t>
      </w:r>
      <w:r w:rsidR="00211A18">
        <w:rPr>
          <w:rFonts w:ascii="Times New Roman" w:hAnsi="Times New Roman" w:cs="Times New Roman"/>
          <w:sz w:val="24"/>
          <w:szCs w:val="24"/>
        </w:rPr>
        <w:t xml:space="preserve">from the general principles, </w:t>
      </w:r>
      <w:r w:rsidRPr="00211A18">
        <w:rPr>
          <w:rFonts w:ascii="Times New Roman" w:hAnsi="Times New Roman" w:cs="Times New Roman"/>
          <w:sz w:val="24"/>
          <w:szCs w:val="24"/>
        </w:rPr>
        <w:t>techniques and uses of plane and solid geometry.</w:t>
      </w:r>
    </w:p>
    <w:p w:rsidR="00E57630" w:rsidRPr="00211A18" w:rsidRDefault="00E57630" w:rsidP="00E57630">
      <w:pPr>
        <w:ind w:left="1440" w:hanging="1440"/>
        <w:rPr>
          <w:rFonts w:ascii="Times New Roman" w:hAnsi="Times New Roman" w:cs="Times New Roman"/>
          <w:sz w:val="24"/>
          <w:szCs w:val="24"/>
        </w:rPr>
      </w:pPr>
    </w:p>
    <w:p w:rsidR="00E57630" w:rsidRPr="00211A18" w:rsidRDefault="00E57630" w:rsidP="00211A18">
      <w:pPr>
        <w:ind w:left="1440" w:hanging="1440"/>
        <w:rPr>
          <w:rFonts w:ascii="Times New Roman" w:hAnsi="Times New Roman" w:cs="Times New Roman"/>
          <w:sz w:val="24"/>
          <w:szCs w:val="24"/>
        </w:rPr>
      </w:pPr>
      <w:r w:rsidRPr="00211A18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211A18">
        <w:rPr>
          <w:rFonts w:ascii="Times New Roman" w:hAnsi="Times New Roman" w:cs="Times New Roman"/>
          <w:sz w:val="24"/>
          <w:szCs w:val="24"/>
        </w:rPr>
        <w:t>Section B will consist of ten</w:t>
      </w:r>
      <w:r w:rsidRPr="00211A18">
        <w:rPr>
          <w:rFonts w:ascii="Times New Roman" w:hAnsi="Times New Roman" w:cs="Times New Roman"/>
          <w:sz w:val="24"/>
          <w:szCs w:val="24"/>
        </w:rPr>
        <w:t xml:space="preserve"> questions in</w:t>
      </w:r>
      <w:r w:rsidR="00211A18">
        <w:rPr>
          <w:rFonts w:ascii="Times New Roman" w:hAnsi="Times New Roman" w:cs="Times New Roman"/>
          <w:sz w:val="24"/>
          <w:szCs w:val="24"/>
        </w:rPr>
        <w:t xml:space="preserve"> each of</w:t>
      </w:r>
      <w:r w:rsidRPr="00211A18">
        <w:rPr>
          <w:rFonts w:ascii="Times New Roman" w:hAnsi="Times New Roman" w:cs="Times New Roman"/>
          <w:sz w:val="24"/>
          <w:szCs w:val="24"/>
        </w:rPr>
        <w:t xml:space="preserve"> two alternative parts: Part I (Building Drawing) and Part II (Mechanical Drawing).</w:t>
      </w:r>
      <w:r w:rsidR="00211A18">
        <w:rPr>
          <w:rFonts w:ascii="Times New Roman" w:hAnsi="Times New Roman" w:cs="Times New Roman"/>
          <w:sz w:val="24"/>
          <w:szCs w:val="24"/>
        </w:rPr>
        <w:t xml:space="preserve"> </w:t>
      </w:r>
      <w:r w:rsidRPr="00211A18">
        <w:rPr>
          <w:rFonts w:ascii="Times New Roman" w:hAnsi="Times New Roman" w:cs="Times New Roman"/>
          <w:sz w:val="24"/>
          <w:szCs w:val="24"/>
        </w:rPr>
        <w:t>Candidate</w:t>
      </w:r>
      <w:r w:rsidR="00211A18">
        <w:rPr>
          <w:rFonts w:ascii="Times New Roman" w:hAnsi="Times New Roman" w:cs="Times New Roman"/>
          <w:sz w:val="24"/>
          <w:szCs w:val="24"/>
        </w:rPr>
        <w:t xml:space="preserve">s will be required to answer questions in one </w:t>
      </w:r>
      <w:r w:rsidRPr="00211A18">
        <w:rPr>
          <w:rFonts w:ascii="Times New Roman" w:hAnsi="Times New Roman" w:cs="Times New Roman"/>
          <w:sz w:val="24"/>
          <w:szCs w:val="24"/>
        </w:rPr>
        <w:t>part</w:t>
      </w:r>
      <w:r w:rsidR="00211A18">
        <w:rPr>
          <w:rFonts w:ascii="Times New Roman" w:hAnsi="Times New Roman" w:cs="Times New Roman"/>
          <w:sz w:val="24"/>
          <w:szCs w:val="24"/>
        </w:rPr>
        <w:t xml:space="preserve"> only</w:t>
      </w:r>
      <w:r w:rsidRPr="00211A18">
        <w:rPr>
          <w:rFonts w:ascii="Times New Roman" w:hAnsi="Times New Roman" w:cs="Times New Roman"/>
          <w:sz w:val="24"/>
          <w:szCs w:val="24"/>
        </w:rPr>
        <w:t>.</w:t>
      </w:r>
    </w:p>
    <w:p w:rsidR="00E57630" w:rsidRPr="00211A18" w:rsidRDefault="00E57630" w:rsidP="00E57630">
      <w:pPr>
        <w:ind w:left="1440" w:hanging="1440"/>
        <w:rPr>
          <w:rFonts w:ascii="Times New Roman" w:hAnsi="Times New Roman" w:cs="Times New Roman"/>
          <w:sz w:val="24"/>
          <w:szCs w:val="24"/>
        </w:rPr>
      </w:pPr>
    </w:p>
    <w:p w:rsidR="00E57630" w:rsidRPr="00211A18" w:rsidRDefault="00E57630" w:rsidP="00E57630">
      <w:pPr>
        <w:ind w:left="1440" w:hanging="1440"/>
        <w:rPr>
          <w:rFonts w:ascii="Times New Roman" w:hAnsi="Times New Roman" w:cs="Times New Roman"/>
          <w:sz w:val="24"/>
          <w:szCs w:val="24"/>
        </w:rPr>
      </w:pPr>
      <w:r w:rsidRPr="00211A18">
        <w:rPr>
          <w:rFonts w:ascii="Times New Roman" w:hAnsi="Times New Roman" w:cs="Times New Roman"/>
          <w:sz w:val="24"/>
          <w:szCs w:val="24"/>
        </w:rPr>
        <w:t>PAPER 2:</w:t>
      </w:r>
      <w:r w:rsidRPr="00211A18">
        <w:rPr>
          <w:rFonts w:ascii="Times New Roman" w:hAnsi="Times New Roman" w:cs="Times New Roman"/>
          <w:sz w:val="24"/>
          <w:szCs w:val="24"/>
        </w:rPr>
        <w:tab/>
        <w:t xml:space="preserve">will consist of five essay questions on plane, solid and vector geometry.      Candidates will be required to answer any three </w:t>
      </w:r>
      <w:r w:rsidR="00211A18">
        <w:rPr>
          <w:rFonts w:ascii="Times New Roman" w:hAnsi="Times New Roman" w:cs="Times New Roman"/>
          <w:sz w:val="24"/>
          <w:szCs w:val="24"/>
        </w:rPr>
        <w:t xml:space="preserve">of the questions </w:t>
      </w:r>
      <w:r w:rsidRPr="00211A18">
        <w:rPr>
          <w:rFonts w:ascii="Times New Roman" w:hAnsi="Times New Roman" w:cs="Times New Roman"/>
          <w:sz w:val="24"/>
          <w:szCs w:val="24"/>
        </w:rPr>
        <w:t xml:space="preserve">in1¾ hours for 60 marks. </w:t>
      </w:r>
    </w:p>
    <w:p w:rsidR="00E57630" w:rsidRPr="00211A18" w:rsidRDefault="00E57630" w:rsidP="00E57630">
      <w:pPr>
        <w:ind w:left="1440" w:hanging="1440"/>
        <w:rPr>
          <w:rFonts w:ascii="Times New Roman" w:hAnsi="Times New Roman" w:cs="Times New Roman"/>
          <w:sz w:val="24"/>
          <w:szCs w:val="24"/>
        </w:rPr>
      </w:pPr>
      <w:r w:rsidRPr="00211A18">
        <w:rPr>
          <w:rFonts w:ascii="Times New Roman" w:hAnsi="Times New Roman" w:cs="Times New Roman"/>
          <w:sz w:val="24"/>
          <w:szCs w:val="24"/>
        </w:rPr>
        <w:tab/>
      </w:r>
    </w:p>
    <w:p w:rsidR="00E57630" w:rsidRPr="00211A18" w:rsidRDefault="00E57630" w:rsidP="00E57630">
      <w:pPr>
        <w:ind w:left="1440" w:hanging="1440"/>
        <w:rPr>
          <w:rFonts w:ascii="Times New Roman" w:hAnsi="Times New Roman" w:cs="Times New Roman"/>
          <w:sz w:val="24"/>
          <w:szCs w:val="24"/>
        </w:rPr>
      </w:pPr>
      <w:r w:rsidRPr="00211A18">
        <w:rPr>
          <w:rFonts w:ascii="Times New Roman" w:hAnsi="Times New Roman" w:cs="Times New Roman"/>
          <w:sz w:val="24"/>
          <w:szCs w:val="24"/>
        </w:rPr>
        <w:t>PAPER 3:</w:t>
      </w:r>
      <w:r w:rsidRPr="00211A18">
        <w:rPr>
          <w:rFonts w:ascii="Times New Roman" w:hAnsi="Times New Roman" w:cs="Times New Roman"/>
          <w:sz w:val="24"/>
          <w:szCs w:val="24"/>
        </w:rPr>
        <w:tab/>
        <w:t>will consist of two sections, Sections A and B to be taken in 2¾ hours for 100 marks.</w:t>
      </w:r>
    </w:p>
    <w:p w:rsidR="00E57630" w:rsidRPr="00211A18" w:rsidRDefault="00E57630" w:rsidP="00E57630">
      <w:pPr>
        <w:ind w:left="1440" w:hanging="1440"/>
        <w:rPr>
          <w:rFonts w:ascii="Times New Roman" w:hAnsi="Times New Roman" w:cs="Times New Roman"/>
          <w:sz w:val="24"/>
          <w:szCs w:val="24"/>
        </w:rPr>
      </w:pPr>
    </w:p>
    <w:p w:rsidR="00E57630" w:rsidRPr="00211A18" w:rsidRDefault="00211A18" w:rsidP="00E57630">
      <w:pPr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Section A </w:t>
      </w:r>
      <w:r w:rsidR="00E57630" w:rsidRPr="00211A18">
        <w:rPr>
          <w:rFonts w:ascii="Times New Roman" w:hAnsi="Times New Roman" w:cs="Times New Roman"/>
          <w:sz w:val="24"/>
          <w:szCs w:val="24"/>
        </w:rPr>
        <w:t>will consist of three questions requiring sketches of objects, components, symbols and tools used in the Building and Mechanical industries. One of the questions will be compulsory.</w:t>
      </w:r>
    </w:p>
    <w:p w:rsidR="00E57630" w:rsidRPr="00211A18" w:rsidRDefault="00E57630" w:rsidP="00E57630">
      <w:pPr>
        <w:ind w:left="1440"/>
        <w:rPr>
          <w:rFonts w:ascii="Times New Roman" w:hAnsi="Times New Roman" w:cs="Times New Roman"/>
          <w:sz w:val="24"/>
          <w:szCs w:val="24"/>
        </w:rPr>
      </w:pPr>
    </w:p>
    <w:p w:rsidR="00E57630" w:rsidRPr="00211A18" w:rsidRDefault="00E57630" w:rsidP="00E57630">
      <w:pPr>
        <w:ind w:left="1440"/>
        <w:rPr>
          <w:rFonts w:ascii="Times New Roman" w:hAnsi="Times New Roman" w:cs="Times New Roman"/>
          <w:sz w:val="24"/>
          <w:szCs w:val="24"/>
        </w:rPr>
      </w:pPr>
      <w:r w:rsidRPr="00211A18">
        <w:rPr>
          <w:rFonts w:ascii="Times New Roman" w:hAnsi="Times New Roman" w:cs="Times New Roman"/>
          <w:sz w:val="24"/>
          <w:szCs w:val="24"/>
        </w:rPr>
        <w:t>Candidates will be required to answer the compulsory question for 20 marks and one of the other questions for 10 marks. The section will require 45 minutes.</w:t>
      </w:r>
    </w:p>
    <w:p w:rsidR="00E57630" w:rsidRPr="00211A18" w:rsidRDefault="00E57630" w:rsidP="00E57630">
      <w:pPr>
        <w:ind w:left="1440"/>
        <w:rPr>
          <w:rFonts w:ascii="Times New Roman" w:hAnsi="Times New Roman" w:cs="Times New Roman"/>
          <w:sz w:val="24"/>
          <w:szCs w:val="24"/>
        </w:rPr>
      </w:pPr>
    </w:p>
    <w:p w:rsidR="00E57630" w:rsidRPr="00211A18" w:rsidRDefault="00211A18" w:rsidP="00E57630">
      <w:pPr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Section B </w:t>
      </w:r>
      <w:r w:rsidR="00E57630" w:rsidRPr="00211A18">
        <w:rPr>
          <w:rFonts w:ascii="Times New Roman" w:hAnsi="Times New Roman" w:cs="Times New Roman"/>
          <w:sz w:val="24"/>
          <w:szCs w:val="24"/>
        </w:rPr>
        <w:t>will</w:t>
      </w:r>
      <w:r>
        <w:rPr>
          <w:rFonts w:ascii="Times New Roman" w:hAnsi="Times New Roman" w:cs="Times New Roman"/>
          <w:sz w:val="24"/>
          <w:szCs w:val="24"/>
        </w:rPr>
        <w:t xml:space="preserve"> consist of two questions: one o</w:t>
      </w:r>
      <w:r w:rsidR="00E57630" w:rsidRPr="00211A18">
        <w:rPr>
          <w:rFonts w:ascii="Times New Roman" w:hAnsi="Times New Roman" w:cs="Times New Roman"/>
          <w:sz w:val="24"/>
          <w:szCs w:val="24"/>
        </w:rPr>
        <w:t xml:space="preserve">n </w:t>
      </w:r>
      <w:r>
        <w:rPr>
          <w:rFonts w:ascii="Times New Roman" w:hAnsi="Times New Roman" w:cs="Times New Roman"/>
          <w:sz w:val="24"/>
          <w:szCs w:val="24"/>
        </w:rPr>
        <w:t>Building Drawing and the other, o</w:t>
      </w:r>
      <w:r w:rsidR="00E57630" w:rsidRPr="00211A18">
        <w:rPr>
          <w:rFonts w:ascii="Times New Roman" w:hAnsi="Times New Roman" w:cs="Times New Roman"/>
          <w:sz w:val="24"/>
          <w:szCs w:val="24"/>
        </w:rPr>
        <w:t>n Mechanical Drawing. Candidates wi</w:t>
      </w:r>
      <w:r>
        <w:rPr>
          <w:rFonts w:ascii="Times New Roman" w:hAnsi="Times New Roman" w:cs="Times New Roman"/>
          <w:sz w:val="24"/>
          <w:szCs w:val="24"/>
        </w:rPr>
        <w:t xml:space="preserve">ll be required to answer only one of the </w:t>
      </w:r>
      <w:r w:rsidR="00E57630" w:rsidRPr="00211A18">
        <w:rPr>
          <w:rFonts w:ascii="Times New Roman" w:hAnsi="Times New Roman" w:cs="Times New Roman"/>
          <w:sz w:val="24"/>
          <w:szCs w:val="24"/>
        </w:rPr>
        <w:t>questions in 2 hours for 70 marks.</w:t>
      </w:r>
    </w:p>
    <w:p w:rsidR="006E07D5" w:rsidRPr="00211A18" w:rsidRDefault="006E07D5" w:rsidP="00E57630">
      <w:pPr>
        <w:rPr>
          <w:rFonts w:ascii="Times New Roman" w:hAnsi="Times New Roman" w:cs="Times New Roman"/>
          <w:sz w:val="24"/>
          <w:szCs w:val="24"/>
        </w:rPr>
      </w:pPr>
    </w:p>
    <w:p w:rsidR="006E07D5" w:rsidRPr="00211A18" w:rsidRDefault="006E07D5" w:rsidP="002135AD">
      <w:pPr>
        <w:ind w:left="1440" w:hanging="1440"/>
        <w:rPr>
          <w:rFonts w:ascii="Times New Roman" w:hAnsi="Times New Roman" w:cs="Times New Roman"/>
          <w:sz w:val="24"/>
          <w:szCs w:val="24"/>
        </w:rPr>
      </w:pPr>
    </w:p>
    <w:p w:rsidR="002135AD" w:rsidRPr="00211A18" w:rsidRDefault="006E07D5" w:rsidP="00CE7782">
      <w:pPr>
        <w:rPr>
          <w:rFonts w:ascii="Times New Roman" w:hAnsi="Times New Roman" w:cs="Times New Roman"/>
          <w:b/>
          <w:sz w:val="24"/>
          <w:szCs w:val="24"/>
        </w:rPr>
      </w:pPr>
      <w:r w:rsidRPr="00211A18">
        <w:rPr>
          <w:rFonts w:ascii="Times New Roman" w:hAnsi="Times New Roman" w:cs="Times New Roman"/>
          <w:b/>
          <w:sz w:val="24"/>
          <w:szCs w:val="24"/>
        </w:rPr>
        <w:t xml:space="preserve">DETAILED SYLLABUS </w:t>
      </w:r>
    </w:p>
    <w:p w:rsidR="006C1161" w:rsidRPr="00211A18" w:rsidRDefault="006C1161" w:rsidP="002135AD">
      <w:pPr>
        <w:ind w:left="1440" w:hanging="144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135AD" w:rsidRPr="00211A18" w:rsidRDefault="002135AD" w:rsidP="002135AD">
      <w:pPr>
        <w:ind w:left="1440" w:hanging="144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11A18">
        <w:rPr>
          <w:rFonts w:ascii="Times New Roman" w:hAnsi="Times New Roman" w:cs="Times New Roman"/>
          <w:b/>
          <w:sz w:val="24"/>
          <w:szCs w:val="24"/>
          <w:u w:val="single"/>
        </w:rPr>
        <w:t>PLANE GEOMETRY</w:t>
      </w:r>
    </w:p>
    <w:p w:rsidR="006E07D5" w:rsidRPr="00211A18" w:rsidRDefault="006E07D5" w:rsidP="002135AD">
      <w:pPr>
        <w:ind w:left="1440" w:hanging="144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W w:w="10260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00"/>
        <w:gridCol w:w="3840"/>
        <w:gridCol w:w="30"/>
        <w:gridCol w:w="5490"/>
      </w:tblGrid>
      <w:tr w:rsidR="002135AD" w:rsidRPr="00211A18" w:rsidTr="006E07D5">
        <w:tc>
          <w:tcPr>
            <w:tcW w:w="900" w:type="dxa"/>
            <w:shd w:val="clear" w:color="auto" w:fill="auto"/>
          </w:tcPr>
          <w:p w:rsidR="002135AD" w:rsidRPr="00211A18" w:rsidRDefault="002135AD" w:rsidP="006E07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1A18">
              <w:rPr>
                <w:rFonts w:ascii="Times New Roman" w:hAnsi="Times New Roman" w:cs="Times New Roman"/>
                <w:b/>
                <w:sz w:val="24"/>
                <w:szCs w:val="24"/>
              </w:rPr>
              <w:t>S/NO.</w:t>
            </w:r>
          </w:p>
        </w:tc>
        <w:tc>
          <w:tcPr>
            <w:tcW w:w="3870" w:type="dxa"/>
            <w:gridSpan w:val="2"/>
            <w:shd w:val="clear" w:color="auto" w:fill="auto"/>
          </w:tcPr>
          <w:p w:rsidR="002135AD" w:rsidRPr="00211A18" w:rsidRDefault="002135AD" w:rsidP="006E07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1A18">
              <w:rPr>
                <w:rFonts w:ascii="Times New Roman" w:hAnsi="Times New Roman" w:cs="Times New Roman"/>
                <w:b/>
                <w:sz w:val="24"/>
                <w:szCs w:val="24"/>
              </w:rPr>
              <w:t>CONTENTS</w:t>
            </w:r>
          </w:p>
        </w:tc>
        <w:tc>
          <w:tcPr>
            <w:tcW w:w="5490" w:type="dxa"/>
            <w:shd w:val="clear" w:color="auto" w:fill="auto"/>
          </w:tcPr>
          <w:p w:rsidR="002135AD" w:rsidRPr="00211A18" w:rsidRDefault="002135AD" w:rsidP="006E07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1A18">
              <w:rPr>
                <w:rFonts w:ascii="Times New Roman" w:hAnsi="Times New Roman" w:cs="Times New Roman"/>
                <w:b/>
                <w:sz w:val="24"/>
                <w:szCs w:val="24"/>
              </w:rPr>
              <w:t>NOTES</w:t>
            </w:r>
          </w:p>
        </w:tc>
      </w:tr>
      <w:tr w:rsidR="002135AD" w:rsidRPr="00211A18" w:rsidTr="006E07D5">
        <w:tc>
          <w:tcPr>
            <w:tcW w:w="900" w:type="dxa"/>
            <w:shd w:val="clear" w:color="auto" w:fill="auto"/>
          </w:tcPr>
          <w:p w:rsidR="002135AD" w:rsidRPr="00211A18" w:rsidRDefault="002135AD" w:rsidP="006E0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5AD" w:rsidRPr="00211A18" w:rsidRDefault="002135AD" w:rsidP="006E0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A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70" w:type="dxa"/>
            <w:gridSpan w:val="2"/>
            <w:shd w:val="clear" w:color="auto" w:fill="auto"/>
          </w:tcPr>
          <w:p w:rsidR="002135AD" w:rsidRPr="00211A18" w:rsidRDefault="002135AD" w:rsidP="006E0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A18">
              <w:rPr>
                <w:rFonts w:ascii="Times New Roman" w:hAnsi="Times New Roman" w:cs="Times New Roman"/>
                <w:sz w:val="24"/>
                <w:szCs w:val="24"/>
              </w:rPr>
              <w:t>Drawing materials and equipment, types of drawing and applications</w:t>
            </w:r>
          </w:p>
        </w:tc>
        <w:tc>
          <w:tcPr>
            <w:tcW w:w="5490" w:type="dxa"/>
            <w:shd w:val="clear" w:color="auto" w:fill="auto"/>
          </w:tcPr>
          <w:p w:rsidR="002135AD" w:rsidRPr="00211A18" w:rsidRDefault="002135AD" w:rsidP="006E0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A18">
              <w:rPr>
                <w:rFonts w:ascii="Times New Roman" w:hAnsi="Times New Roman" w:cs="Times New Roman"/>
                <w:sz w:val="24"/>
                <w:szCs w:val="24"/>
              </w:rPr>
              <w:t>Standard size drawing A2 ISO board and drawing sheet, set squares, drawing instruments,</w:t>
            </w:r>
          </w:p>
          <w:p w:rsidR="002135AD" w:rsidRPr="00211A18" w:rsidRDefault="002135AD" w:rsidP="006E0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A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11A18">
              <w:rPr>
                <w:rFonts w:ascii="Times New Roman" w:hAnsi="Times New Roman" w:cs="Times New Roman"/>
                <w:sz w:val="24"/>
                <w:szCs w:val="24"/>
              </w:rPr>
              <w:t>protractor</w:t>
            </w:r>
            <w:proofErr w:type="gramEnd"/>
            <w:r w:rsidRPr="00211A18">
              <w:rPr>
                <w:rFonts w:ascii="Times New Roman" w:hAnsi="Times New Roman" w:cs="Times New Roman"/>
                <w:sz w:val="24"/>
                <w:szCs w:val="24"/>
              </w:rPr>
              <w:t xml:space="preserve"> and  T-square. </w:t>
            </w:r>
          </w:p>
        </w:tc>
      </w:tr>
      <w:tr w:rsidR="002135AD" w:rsidRPr="00211A18" w:rsidTr="006E07D5">
        <w:trPr>
          <w:trHeight w:val="1205"/>
        </w:trPr>
        <w:tc>
          <w:tcPr>
            <w:tcW w:w="900" w:type="dxa"/>
            <w:shd w:val="clear" w:color="auto" w:fill="auto"/>
          </w:tcPr>
          <w:p w:rsidR="002135AD" w:rsidRPr="00211A18" w:rsidRDefault="002135AD" w:rsidP="006E0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A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</w:t>
            </w:r>
          </w:p>
          <w:p w:rsidR="002135AD" w:rsidRPr="00211A18" w:rsidRDefault="002135AD" w:rsidP="006E0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A18">
              <w:rPr>
                <w:rFonts w:ascii="Times New Roman" w:hAnsi="Times New Roman" w:cs="Times New Roman"/>
                <w:sz w:val="24"/>
                <w:szCs w:val="24"/>
              </w:rPr>
              <w:t xml:space="preserve">    2</w:t>
            </w:r>
          </w:p>
        </w:tc>
        <w:tc>
          <w:tcPr>
            <w:tcW w:w="3870" w:type="dxa"/>
            <w:gridSpan w:val="2"/>
            <w:shd w:val="clear" w:color="auto" w:fill="auto"/>
          </w:tcPr>
          <w:p w:rsidR="002135AD" w:rsidRPr="00211A18" w:rsidRDefault="002135AD" w:rsidP="006E0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5AD" w:rsidRPr="00211A18" w:rsidRDefault="002135AD" w:rsidP="006E0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A18">
              <w:rPr>
                <w:rFonts w:ascii="Times New Roman" w:hAnsi="Times New Roman" w:cs="Times New Roman"/>
                <w:sz w:val="24"/>
                <w:szCs w:val="24"/>
              </w:rPr>
              <w:t>Lines, lettering and dimensioning</w:t>
            </w:r>
          </w:p>
        </w:tc>
        <w:tc>
          <w:tcPr>
            <w:tcW w:w="5490" w:type="dxa"/>
            <w:shd w:val="clear" w:color="auto" w:fill="auto"/>
          </w:tcPr>
          <w:p w:rsidR="002135AD" w:rsidRPr="00211A18" w:rsidRDefault="002135AD" w:rsidP="006E0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A18">
              <w:rPr>
                <w:rFonts w:ascii="Times New Roman" w:hAnsi="Times New Roman" w:cs="Times New Roman"/>
                <w:sz w:val="24"/>
                <w:szCs w:val="24"/>
              </w:rPr>
              <w:t>Types of lines and their uses.  Types and styles of lettering, title blocks and border lines. These should conform to BS 1192 and BS 308A.</w:t>
            </w:r>
          </w:p>
        </w:tc>
      </w:tr>
      <w:tr w:rsidR="002135AD" w:rsidRPr="00211A18" w:rsidTr="006E07D5">
        <w:trPr>
          <w:trHeight w:val="413"/>
        </w:trPr>
        <w:tc>
          <w:tcPr>
            <w:tcW w:w="900" w:type="dxa"/>
            <w:shd w:val="clear" w:color="auto" w:fill="auto"/>
          </w:tcPr>
          <w:p w:rsidR="002135AD" w:rsidRPr="00211A18" w:rsidRDefault="002135AD" w:rsidP="006E0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5AD" w:rsidRPr="00211A18" w:rsidRDefault="002135AD" w:rsidP="006E0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A18">
              <w:rPr>
                <w:rFonts w:ascii="Times New Roman" w:hAnsi="Times New Roman" w:cs="Times New Roman"/>
                <w:sz w:val="24"/>
                <w:szCs w:val="24"/>
              </w:rPr>
              <w:t xml:space="preserve">     3</w:t>
            </w:r>
          </w:p>
        </w:tc>
        <w:tc>
          <w:tcPr>
            <w:tcW w:w="3870" w:type="dxa"/>
            <w:gridSpan w:val="2"/>
            <w:shd w:val="clear" w:color="auto" w:fill="auto"/>
          </w:tcPr>
          <w:p w:rsidR="002135AD" w:rsidRPr="00211A18" w:rsidRDefault="002135AD" w:rsidP="006E0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5AD" w:rsidRPr="00211A18" w:rsidRDefault="002135AD" w:rsidP="006E0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A18">
              <w:rPr>
                <w:rFonts w:ascii="Times New Roman" w:hAnsi="Times New Roman" w:cs="Times New Roman"/>
                <w:sz w:val="24"/>
                <w:szCs w:val="24"/>
              </w:rPr>
              <w:t>Division of lines and its applications</w:t>
            </w:r>
          </w:p>
        </w:tc>
        <w:tc>
          <w:tcPr>
            <w:tcW w:w="5490" w:type="dxa"/>
            <w:shd w:val="clear" w:color="auto" w:fill="auto"/>
          </w:tcPr>
          <w:p w:rsidR="002135AD" w:rsidRPr="00211A18" w:rsidRDefault="002135AD" w:rsidP="006E0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A18">
              <w:rPr>
                <w:rFonts w:ascii="Times New Roman" w:hAnsi="Times New Roman" w:cs="Times New Roman"/>
                <w:sz w:val="24"/>
                <w:szCs w:val="24"/>
              </w:rPr>
              <w:t>Dividing into a given number of equal parts or proportion and other simple exercises involving mathematical problems.</w:t>
            </w:r>
          </w:p>
        </w:tc>
      </w:tr>
      <w:tr w:rsidR="002135AD" w:rsidRPr="00211A18" w:rsidTr="006E07D5">
        <w:trPr>
          <w:trHeight w:val="413"/>
        </w:trPr>
        <w:tc>
          <w:tcPr>
            <w:tcW w:w="900" w:type="dxa"/>
            <w:shd w:val="clear" w:color="auto" w:fill="auto"/>
          </w:tcPr>
          <w:p w:rsidR="002135AD" w:rsidRPr="00211A18" w:rsidRDefault="002135AD" w:rsidP="006E0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A18">
              <w:rPr>
                <w:rFonts w:ascii="Times New Roman" w:hAnsi="Times New Roman" w:cs="Times New Roman"/>
                <w:sz w:val="24"/>
                <w:szCs w:val="24"/>
              </w:rPr>
              <w:t xml:space="preserve">     4</w:t>
            </w:r>
          </w:p>
        </w:tc>
        <w:tc>
          <w:tcPr>
            <w:tcW w:w="3870" w:type="dxa"/>
            <w:gridSpan w:val="2"/>
            <w:shd w:val="clear" w:color="auto" w:fill="auto"/>
          </w:tcPr>
          <w:p w:rsidR="002135AD" w:rsidRPr="00211A18" w:rsidRDefault="002135AD" w:rsidP="006E0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A18">
              <w:rPr>
                <w:rFonts w:ascii="Times New Roman" w:hAnsi="Times New Roman" w:cs="Times New Roman"/>
                <w:sz w:val="24"/>
                <w:szCs w:val="24"/>
              </w:rPr>
              <w:t>Scales and their uses</w:t>
            </w:r>
          </w:p>
        </w:tc>
        <w:tc>
          <w:tcPr>
            <w:tcW w:w="5490" w:type="dxa"/>
            <w:shd w:val="clear" w:color="auto" w:fill="auto"/>
          </w:tcPr>
          <w:p w:rsidR="002135AD" w:rsidRPr="00211A18" w:rsidRDefault="002135AD" w:rsidP="006E0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A18">
              <w:rPr>
                <w:rFonts w:ascii="Times New Roman" w:hAnsi="Times New Roman" w:cs="Times New Roman"/>
                <w:sz w:val="24"/>
                <w:szCs w:val="24"/>
              </w:rPr>
              <w:t>Plain and diagonal scales, constructions and their applications, including scale of chords.</w:t>
            </w:r>
          </w:p>
        </w:tc>
      </w:tr>
      <w:tr w:rsidR="002135AD" w:rsidRPr="00211A18" w:rsidTr="006E07D5">
        <w:trPr>
          <w:trHeight w:val="413"/>
        </w:trPr>
        <w:tc>
          <w:tcPr>
            <w:tcW w:w="900" w:type="dxa"/>
            <w:shd w:val="clear" w:color="auto" w:fill="auto"/>
          </w:tcPr>
          <w:p w:rsidR="002135AD" w:rsidRPr="00211A18" w:rsidRDefault="002135AD" w:rsidP="006E0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A1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70" w:type="dxa"/>
            <w:gridSpan w:val="2"/>
            <w:shd w:val="clear" w:color="auto" w:fill="auto"/>
          </w:tcPr>
          <w:p w:rsidR="002135AD" w:rsidRPr="00211A18" w:rsidRDefault="002135AD" w:rsidP="006E0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A18">
              <w:rPr>
                <w:rFonts w:ascii="Times New Roman" w:hAnsi="Times New Roman" w:cs="Times New Roman"/>
                <w:sz w:val="24"/>
                <w:szCs w:val="24"/>
              </w:rPr>
              <w:t>Angles</w:t>
            </w:r>
          </w:p>
        </w:tc>
        <w:tc>
          <w:tcPr>
            <w:tcW w:w="5490" w:type="dxa"/>
            <w:shd w:val="clear" w:color="auto" w:fill="auto"/>
          </w:tcPr>
          <w:p w:rsidR="002135AD" w:rsidRPr="00211A18" w:rsidRDefault="002135AD" w:rsidP="006E0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A18">
              <w:rPr>
                <w:rFonts w:ascii="Times New Roman" w:hAnsi="Times New Roman" w:cs="Times New Roman"/>
                <w:sz w:val="24"/>
                <w:szCs w:val="24"/>
              </w:rPr>
              <w:t>Types and their constructions.</w:t>
            </w:r>
          </w:p>
        </w:tc>
      </w:tr>
      <w:tr w:rsidR="002135AD" w:rsidRPr="00211A18" w:rsidTr="006E07D5">
        <w:trPr>
          <w:trHeight w:val="413"/>
        </w:trPr>
        <w:tc>
          <w:tcPr>
            <w:tcW w:w="900" w:type="dxa"/>
            <w:shd w:val="clear" w:color="auto" w:fill="auto"/>
          </w:tcPr>
          <w:p w:rsidR="002135AD" w:rsidRPr="00211A18" w:rsidRDefault="002135AD" w:rsidP="006E0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A1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70" w:type="dxa"/>
            <w:gridSpan w:val="2"/>
            <w:shd w:val="clear" w:color="auto" w:fill="auto"/>
          </w:tcPr>
          <w:p w:rsidR="002135AD" w:rsidRPr="00211A18" w:rsidRDefault="002135AD" w:rsidP="006E0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A18">
              <w:rPr>
                <w:rFonts w:ascii="Times New Roman" w:hAnsi="Times New Roman" w:cs="Times New Roman"/>
                <w:sz w:val="24"/>
                <w:szCs w:val="24"/>
              </w:rPr>
              <w:t>Triangles, quadrilaterals and other polygons</w:t>
            </w:r>
          </w:p>
        </w:tc>
        <w:tc>
          <w:tcPr>
            <w:tcW w:w="5490" w:type="dxa"/>
            <w:shd w:val="clear" w:color="auto" w:fill="auto"/>
          </w:tcPr>
          <w:p w:rsidR="002135AD" w:rsidRPr="00211A18" w:rsidRDefault="002135AD" w:rsidP="006E0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A18">
              <w:rPr>
                <w:rFonts w:ascii="Times New Roman" w:hAnsi="Times New Roman" w:cs="Times New Roman"/>
                <w:sz w:val="24"/>
                <w:szCs w:val="24"/>
              </w:rPr>
              <w:t>Regular and irregular polygons: properties and their constructions.</w:t>
            </w:r>
          </w:p>
        </w:tc>
      </w:tr>
      <w:tr w:rsidR="002135AD" w:rsidRPr="00211A18" w:rsidTr="006E07D5">
        <w:trPr>
          <w:trHeight w:val="413"/>
        </w:trPr>
        <w:tc>
          <w:tcPr>
            <w:tcW w:w="900" w:type="dxa"/>
            <w:shd w:val="clear" w:color="auto" w:fill="auto"/>
          </w:tcPr>
          <w:p w:rsidR="002135AD" w:rsidRPr="00211A18" w:rsidRDefault="002135AD" w:rsidP="006E0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A1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70" w:type="dxa"/>
            <w:gridSpan w:val="2"/>
            <w:shd w:val="clear" w:color="auto" w:fill="auto"/>
          </w:tcPr>
          <w:p w:rsidR="002135AD" w:rsidRPr="00211A18" w:rsidRDefault="002135AD" w:rsidP="006E0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A18">
              <w:rPr>
                <w:rFonts w:ascii="Times New Roman" w:hAnsi="Times New Roman" w:cs="Times New Roman"/>
                <w:sz w:val="24"/>
                <w:szCs w:val="24"/>
              </w:rPr>
              <w:t xml:space="preserve">Circles </w:t>
            </w:r>
          </w:p>
        </w:tc>
        <w:tc>
          <w:tcPr>
            <w:tcW w:w="5490" w:type="dxa"/>
            <w:shd w:val="clear" w:color="auto" w:fill="auto"/>
          </w:tcPr>
          <w:p w:rsidR="002135AD" w:rsidRPr="00211A18" w:rsidRDefault="002135AD" w:rsidP="006E0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A18">
              <w:rPr>
                <w:rFonts w:ascii="Times New Roman" w:hAnsi="Times New Roman" w:cs="Times New Roman"/>
                <w:sz w:val="24"/>
                <w:szCs w:val="24"/>
              </w:rPr>
              <w:t>Parts, types, properties and their constructions.</w:t>
            </w:r>
          </w:p>
        </w:tc>
      </w:tr>
      <w:tr w:rsidR="002135AD" w:rsidRPr="00211A18" w:rsidTr="006E07D5">
        <w:trPr>
          <w:trHeight w:val="413"/>
        </w:trPr>
        <w:tc>
          <w:tcPr>
            <w:tcW w:w="900" w:type="dxa"/>
            <w:shd w:val="clear" w:color="auto" w:fill="auto"/>
          </w:tcPr>
          <w:p w:rsidR="002135AD" w:rsidRPr="00211A18" w:rsidRDefault="002135AD" w:rsidP="006E0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A18">
              <w:rPr>
                <w:rFonts w:ascii="Times New Roman" w:hAnsi="Times New Roman" w:cs="Times New Roman"/>
                <w:sz w:val="24"/>
                <w:szCs w:val="24"/>
              </w:rPr>
              <w:t xml:space="preserve">    8</w:t>
            </w:r>
          </w:p>
        </w:tc>
        <w:tc>
          <w:tcPr>
            <w:tcW w:w="3870" w:type="dxa"/>
            <w:gridSpan w:val="2"/>
            <w:shd w:val="clear" w:color="auto" w:fill="auto"/>
          </w:tcPr>
          <w:p w:rsidR="002135AD" w:rsidRPr="00211A18" w:rsidRDefault="002135AD" w:rsidP="006E0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A18">
              <w:rPr>
                <w:rFonts w:ascii="Times New Roman" w:hAnsi="Times New Roman" w:cs="Times New Roman"/>
                <w:sz w:val="24"/>
                <w:szCs w:val="24"/>
              </w:rPr>
              <w:t>Tangents and tangency</w:t>
            </w:r>
          </w:p>
        </w:tc>
        <w:tc>
          <w:tcPr>
            <w:tcW w:w="5490" w:type="dxa"/>
            <w:shd w:val="clear" w:color="auto" w:fill="auto"/>
          </w:tcPr>
          <w:p w:rsidR="002135AD" w:rsidRPr="00211A18" w:rsidRDefault="002135AD" w:rsidP="006E0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A18">
              <w:rPr>
                <w:rFonts w:ascii="Times New Roman" w:hAnsi="Times New Roman" w:cs="Times New Roman"/>
                <w:sz w:val="24"/>
                <w:szCs w:val="24"/>
              </w:rPr>
              <w:t xml:space="preserve">Construction and application of principles of tangency to spanner, anchors and other tools. </w:t>
            </w:r>
          </w:p>
        </w:tc>
      </w:tr>
      <w:tr w:rsidR="002135AD" w:rsidRPr="00211A18" w:rsidTr="006E07D5">
        <w:trPr>
          <w:trHeight w:val="413"/>
        </w:trPr>
        <w:tc>
          <w:tcPr>
            <w:tcW w:w="900" w:type="dxa"/>
            <w:shd w:val="clear" w:color="auto" w:fill="auto"/>
          </w:tcPr>
          <w:p w:rsidR="002135AD" w:rsidRPr="00211A18" w:rsidRDefault="002135AD" w:rsidP="006E0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A1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70" w:type="dxa"/>
            <w:gridSpan w:val="2"/>
            <w:shd w:val="clear" w:color="auto" w:fill="auto"/>
          </w:tcPr>
          <w:p w:rsidR="002135AD" w:rsidRPr="00211A18" w:rsidRDefault="002135AD" w:rsidP="006E0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A18">
              <w:rPr>
                <w:rFonts w:ascii="Times New Roman" w:hAnsi="Times New Roman" w:cs="Times New Roman"/>
                <w:sz w:val="24"/>
                <w:szCs w:val="24"/>
              </w:rPr>
              <w:t xml:space="preserve">Inscribed, circumscribed and </w:t>
            </w:r>
            <w:proofErr w:type="spellStart"/>
            <w:r w:rsidRPr="00211A18">
              <w:rPr>
                <w:rFonts w:ascii="Times New Roman" w:hAnsi="Times New Roman" w:cs="Times New Roman"/>
                <w:sz w:val="24"/>
                <w:szCs w:val="24"/>
              </w:rPr>
              <w:t>escribed</w:t>
            </w:r>
            <w:proofErr w:type="spellEnd"/>
            <w:r w:rsidRPr="00211A18">
              <w:rPr>
                <w:rFonts w:ascii="Times New Roman" w:hAnsi="Times New Roman" w:cs="Times New Roman"/>
                <w:sz w:val="24"/>
                <w:szCs w:val="24"/>
              </w:rPr>
              <w:t xml:space="preserve"> figures</w:t>
            </w:r>
          </w:p>
        </w:tc>
        <w:tc>
          <w:tcPr>
            <w:tcW w:w="5490" w:type="dxa"/>
            <w:shd w:val="clear" w:color="auto" w:fill="auto"/>
          </w:tcPr>
          <w:p w:rsidR="002135AD" w:rsidRPr="00211A18" w:rsidRDefault="002135AD" w:rsidP="006E0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A18">
              <w:rPr>
                <w:rFonts w:ascii="Times New Roman" w:hAnsi="Times New Roman" w:cs="Times New Roman"/>
                <w:sz w:val="24"/>
                <w:szCs w:val="24"/>
              </w:rPr>
              <w:t>Definitions, identification and their constructions.</w:t>
            </w:r>
          </w:p>
        </w:tc>
      </w:tr>
      <w:tr w:rsidR="002135AD" w:rsidRPr="00211A18" w:rsidTr="006E07D5">
        <w:trPr>
          <w:trHeight w:val="413"/>
        </w:trPr>
        <w:tc>
          <w:tcPr>
            <w:tcW w:w="900" w:type="dxa"/>
            <w:shd w:val="clear" w:color="auto" w:fill="auto"/>
          </w:tcPr>
          <w:p w:rsidR="002135AD" w:rsidRPr="00211A18" w:rsidRDefault="002135AD" w:rsidP="006E0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A1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70" w:type="dxa"/>
            <w:gridSpan w:val="2"/>
            <w:shd w:val="clear" w:color="auto" w:fill="auto"/>
          </w:tcPr>
          <w:p w:rsidR="002135AD" w:rsidRPr="00211A18" w:rsidRDefault="002135AD" w:rsidP="006E0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A18">
              <w:rPr>
                <w:rFonts w:ascii="Times New Roman" w:hAnsi="Times New Roman" w:cs="Times New Roman"/>
                <w:sz w:val="24"/>
                <w:szCs w:val="24"/>
              </w:rPr>
              <w:t>Similar figures and areas</w:t>
            </w:r>
          </w:p>
        </w:tc>
        <w:tc>
          <w:tcPr>
            <w:tcW w:w="5490" w:type="dxa"/>
            <w:shd w:val="clear" w:color="auto" w:fill="auto"/>
          </w:tcPr>
          <w:p w:rsidR="002135AD" w:rsidRPr="00211A18" w:rsidRDefault="002135AD" w:rsidP="006E0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A18">
              <w:rPr>
                <w:rFonts w:ascii="Times New Roman" w:hAnsi="Times New Roman" w:cs="Times New Roman"/>
                <w:sz w:val="24"/>
                <w:szCs w:val="24"/>
              </w:rPr>
              <w:t>Enlargement and reduction by area and side.</w:t>
            </w:r>
          </w:p>
        </w:tc>
      </w:tr>
      <w:tr w:rsidR="002135AD" w:rsidRPr="00211A18" w:rsidTr="006E07D5">
        <w:trPr>
          <w:trHeight w:val="413"/>
        </w:trPr>
        <w:tc>
          <w:tcPr>
            <w:tcW w:w="900" w:type="dxa"/>
            <w:shd w:val="clear" w:color="auto" w:fill="auto"/>
          </w:tcPr>
          <w:p w:rsidR="002135AD" w:rsidRPr="00211A18" w:rsidRDefault="002135AD" w:rsidP="006E0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5AD" w:rsidRPr="00211A18" w:rsidRDefault="002135AD" w:rsidP="006E0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A1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70" w:type="dxa"/>
            <w:gridSpan w:val="2"/>
            <w:shd w:val="clear" w:color="auto" w:fill="auto"/>
          </w:tcPr>
          <w:p w:rsidR="002135AD" w:rsidRPr="00211A18" w:rsidRDefault="002135AD" w:rsidP="006E0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5AD" w:rsidRPr="00211A18" w:rsidRDefault="002135AD" w:rsidP="006E0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A18">
              <w:rPr>
                <w:rFonts w:ascii="Times New Roman" w:hAnsi="Times New Roman" w:cs="Times New Roman"/>
                <w:sz w:val="24"/>
                <w:szCs w:val="24"/>
              </w:rPr>
              <w:t>Loci</w:t>
            </w:r>
          </w:p>
        </w:tc>
        <w:tc>
          <w:tcPr>
            <w:tcW w:w="5490" w:type="dxa"/>
            <w:shd w:val="clear" w:color="auto" w:fill="auto"/>
          </w:tcPr>
          <w:p w:rsidR="002135AD" w:rsidRPr="00211A18" w:rsidRDefault="002135AD" w:rsidP="006E0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A18">
              <w:rPr>
                <w:rFonts w:ascii="Times New Roman" w:hAnsi="Times New Roman" w:cs="Times New Roman"/>
                <w:sz w:val="24"/>
                <w:szCs w:val="24"/>
              </w:rPr>
              <w:t xml:space="preserve">Definition and construction of straight line, circle, ellipse, parabola, hyperbola, helix, </w:t>
            </w:r>
            <w:proofErr w:type="spellStart"/>
            <w:r w:rsidRPr="00211A18">
              <w:rPr>
                <w:rFonts w:ascii="Times New Roman" w:hAnsi="Times New Roman" w:cs="Times New Roman"/>
                <w:sz w:val="24"/>
                <w:szCs w:val="24"/>
              </w:rPr>
              <w:t>trochoids</w:t>
            </w:r>
            <w:proofErr w:type="spellEnd"/>
            <w:r w:rsidRPr="00211A18">
              <w:rPr>
                <w:rFonts w:ascii="Times New Roman" w:hAnsi="Times New Roman" w:cs="Times New Roman"/>
                <w:sz w:val="24"/>
                <w:szCs w:val="24"/>
              </w:rPr>
              <w:t xml:space="preserve"> (inferior and superior) spiral, cycloid, hypocycloid, involutes and link mechanisms.</w:t>
            </w:r>
          </w:p>
        </w:tc>
      </w:tr>
      <w:tr w:rsidR="002135AD" w:rsidRPr="00211A18" w:rsidTr="006E07D5">
        <w:trPr>
          <w:trHeight w:val="353"/>
        </w:trPr>
        <w:tc>
          <w:tcPr>
            <w:tcW w:w="10260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AD3678" w:rsidRPr="00211A18" w:rsidRDefault="002135AD" w:rsidP="006E07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1A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</w:t>
            </w:r>
          </w:p>
          <w:p w:rsidR="00AD3678" w:rsidRPr="00211A18" w:rsidRDefault="00AD3678" w:rsidP="00AD36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35AD" w:rsidRPr="00211A18" w:rsidRDefault="002135AD" w:rsidP="00AD36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A18">
              <w:rPr>
                <w:rFonts w:ascii="Times New Roman" w:hAnsi="Times New Roman" w:cs="Times New Roman"/>
                <w:b/>
                <w:sz w:val="24"/>
                <w:szCs w:val="24"/>
              </w:rPr>
              <w:t>SOLID GEOMETRY</w:t>
            </w:r>
          </w:p>
        </w:tc>
      </w:tr>
      <w:tr w:rsidR="002135AD" w:rsidRPr="00211A18" w:rsidTr="006E07D5">
        <w:trPr>
          <w:trHeight w:val="1560"/>
        </w:trPr>
        <w:tc>
          <w:tcPr>
            <w:tcW w:w="900" w:type="dxa"/>
            <w:tcBorders>
              <w:top w:val="single" w:sz="4" w:space="0" w:color="auto"/>
            </w:tcBorders>
            <w:shd w:val="clear" w:color="auto" w:fill="auto"/>
          </w:tcPr>
          <w:p w:rsidR="002135AD" w:rsidRPr="00211A18" w:rsidRDefault="002135AD" w:rsidP="006E0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A1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870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2135AD" w:rsidRPr="00211A18" w:rsidRDefault="002135AD" w:rsidP="006E0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A18">
              <w:rPr>
                <w:rFonts w:ascii="Times New Roman" w:hAnsi="Times New Roman" w:cs="Times New Roman"/>
                <w:sz w:val="24"/>
                <w:szCs w:val="24"/>
              </w:rPr>
              <w:t>Lines in space and planes</w:t>
            </w:r>
          </w:p>
        </w:tc>
        <w:tc>
          <w:tcPr>
            <w:tcW w:w="5490" w:type="dxa"/>
            <w:tcBorders>
              <w:top w:val="single" w:sz="4" w:space="0" w:color="auto"/>
            </w:tcBorders>
            <w:shd w:val="clear" w:color="auto" w:fill="auto"/>
          </w:tcPr>
          <w:p w:rsidR="002135AD" w:rsidRPr="00211A18" w:rsidRDefault="002135AD" w:rsidP="006E0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A18">
              <w:rPr>
                <w:rFonts w:ascii="Times New Roman" w:hAnsi="Times New Roman" w:cs="Times New Roman"/>
                <w:sz w:val="24"/>
                <w:szCs w:val="24"/>
              </w:rPr>
              <w:t>Location of points and lines in space.  True length and angle of inclination of a line. Intersecting lines, plane relationships and traces.</w:t>
            </w:r>
          </w:p>
          <w:p w:rsidR="002135AD" w:rsidRPr="00211A18" w:rsidRDefault="002135AD" w:rsidP="006E0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A18">
              <w:rPr>
                <w:rFonts w:ascii="Times New Roman" w:hAnsi="Times New Roman" w:cs="Times New Roman"/>
                <w:sz w:val="24"/>
                <w:szCs w:val="24"/>
              </w:rPr>
              <w:t>Types of planes and edge views of planes.</w:t>
            </w:r>
          </w:p>
        </w:tc>
      </w:tr>
      <w:tr w:rsidR="002135AD" w:rsidRPr="00211A18" w:rsidTr="006E07D5">
        <w:trPr>
          <w:trHeight w:val="233"/>
        </w:trPr>
        <w:tc>
          <w:tcPr>
            <w:tcW w:w="900" w:type="dxa"/>
            <w:shd w:val="clear" w:color="auto" w:fill="auto"/>
          </w:tcPr>
          <w:p w:rsidR="002135AD" w:rsidRPr="00211A18" w:rsidRDefault="002135AD" w:rsidP="006E0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A1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870" w:type="dxa"/>
            <w:gridSpan w:val="2"/>
            <w:shd w:val="clear" w:color="auto" w:fill="auto"/>
          </w:tcPr>
          <w:p w:rsidR="002135AD" w:rsidRPr="00211A18" w:rsidRDefault="002135AD" w:rsidP="006E0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A18">
              <w:rPr>
                <w:rFonts w:ascii="Times New Roman" w:hAnsi="Times New Roman" w:cs="Times New Roman"/>
                <w:sz w:val="24"/>
                <w:szCs w:val="24"/>
              </w:rPr>
              <w:t>Pictorial drawing: isometric, oblique, perspective</w:t>
            </w:r>
          </w:p>
        </w:tc>
        <w:tc>
          <w:tcPr>
            <w:tcW w:w="5490" w:type="dxa"/>
            <w:tcBorders>
              <w:top w:val="single" w:sz="4" w:space="0" w:color="auto"/>
            </w:tcBorders>
            <w:shd w:val="clear" w:color="auto" w:fill="auto"/>
          </w:tcPr>
          <w:p w:rsidR="002135AD" w:rsidRPr="00211A18" w:rsidRDefault="002135AD" w:rsidP="006E0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A18">
              <w:rPr>
                <w:rFonts w:ascii="Times New Roman" w:hAnsi="Times New Roman" w:cs="Times New Roman"/>
                <w:sz w:val="24"/>
                <w:szCs w:val="24"/>
              </w:rPr>
              <w:t xml:space="preserve">Isometric scales and circles, oblique scales and curves. One and two </w:t>
            </w:r>
            <w:proofErr w:type="gramStart"/>
            <w:r w:rsidRPr="00211A18">
              <w:rPr>
                <w:rFonts w:ascii="Times New Roman" w:hAnsi="Times New Roman" w:cs="Times New Roman"/>
                <w:sz w:val="24"/>
                <w:szCs w:val="24"/>
              </w:rPr>
              <w:t>points</w:t>
            </w:r>
            <w:proofErr w:type="gramEnd"/>
            <w:r w:rsidRPr="00211A18">
              <w:rPr>
                <w:rFonts w:ascii="Times New Roman" w:hAnsi="Times New Roman" w:cs="Times New Roman"/>
                <w:sz w:val="24"/>
                <w:szCs w:val="24"/>
              </w:rPr>
              <w:t xml:space="preserve"> perspective, including free hand sketching.</w:t>
            </w:r>
          </w:p>
        </w:tc>
      </w:tr>
      <w:tr w:rsidR="002135AD" w:rsidRPr="00211A18" w:rsidTr="006E07D5">
        <w:trPr>
          <w:trHeight w:val="233"/>
        </w:trPr>
        <w:tc>
          <w:tcPr>
            <w:tcW w:w="900" w:type="dxa"/>
            <w:shd w:val="clear" w:color="auto" w:fill="auto"/>
          </w:tcPr>
          <w:p w:rsidR="002135AD" w:rsidRPr="00211A18" w:rsidRDefault="002135AD" w:rsidP="006E0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A1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870" w:type="dxa"/>
            <w:gridSpan w:val="2"/>
            <w:shd w:val="clear" w:color="auto" w:fill="auto"/>
          </w:tcPr>
          <w:p w:rsidR="002135AD" w:rsidRPr="00211A18" w:rsidRDefault="002135AD" w:rsidP="006E0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A18">
              <w:rPr>
                <w:rFonts w:ascii="Times New Roman" w:hAnsi="Times New Roman" w:cs="Times New Roman"/>
                <w:sz w:val="24"/>
                <w:szCs w:val="24"/>
              </w:rPr>
              <w:t>Orthographic projection</w:t>
            </w:r>
          </w:p>
        </w:tc>
        <w:tc>
          <w:tcPr>
            <w:tcW w:w="5490" w:type="dxa"/>
            <w:shd w:val="clear" w:color="auto" w:fill="auto"/>
          </w:tcPr>
          <w:p w:rsidR="002135AD" w:rsidRPr="00211A18" w:rsidRDefault="002135AD" w:rsidP="006E0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A18">
              <w:rPr>
                <w:rFonts w:ascii="Times New Roman" w:hAnsi="Times New Roman" w:cs="Times New Roman"/>
                <w:sz w:val="24"/>
                <w:szCs w:val="24"/>
              </w:rPr>
              <w:t>Multiplane</w:t>
            </w:r>
            <w:proofErr w:type="gramStart"/>
            <w:r w:rsidRPr="00211A18">
              <w:rPr>
                <w:rFonts w:ascii="Times New Roman" w:hAnsi="Times New Roman" w:cs="Times New Roman"/>
                <w:sz w:val="24"/>
                <w:szCs w:val="24"/>
              </w:rPr>
              <w:t>,1st</w:t>
            </w:r>
            <w:proofErr w:type="gramEnd"/>
            <w:r w:rsidRPr="00211A1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 w:rsidRPr="00211A18">
              <w:rPr>
                <w:rFonts w:ascii="Times New Roman" w:hAnsi="Times New Roman" w:cs="Times New Roman"/>
                <w:sz w:val="24"/>
                <w:szCs w:val="24"/>
              </w:rPr>
              <w:t>and 3</w:t>
            </w:r>
            <w:r w:rsidRPr="00211A1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rd</w:t>
            </w:r>
            <w:r w:rsidRPr="00211A18">
              <w:rPr>
                <w:rFonts w:ascii="Times New Roman" w:hAnsi="Times New Roman" w:cs="Times New Roman"/>
                <w:sz w:val="24"/>
                <w:szCs w:val="24"/>
              </w:rPr>
              <w:t xml:space="preserve"> angle projection.</w:t>
            </w:r>
          </w:p>
        </w:tc>
      </w:tr>
      <w:tr w:rsidR="002135AD" w:rsidRPr="00211A18" w:rsidTr="006E07D5">
        <w:trPr>
          <w:trHeight w:val="233"/>
        </w:trPr>
        <w:tc>
          <w:tcPr>
            <w:tcW w:w="900" w:type="dxa"/>
            <w:shd w:val="clear" w:color="auto" w:fill="auto"/>
          </w:tcPr>
          <w:p w:rsidR="002135AD" w:rsidRPr="00211A18" w:rsidRDefault="002135AD" w:rsidP="006E0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A1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870" w:type="dxa"/>
            <w:gridSpan w:val="2"/>
            <w:shd w:val="clear" w:color="auto" w:fill="auto"/>
          </w:tcPr>
          <w:p w:rsidR="002135AD" w:rsidRPr="00211A18" w:rsidRDefault="002135AD" w:rsidP="006E0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A18">
              <w:rPr>
                <w:rFonts w:ascii="Times New Roman" w:hAnsi="Times New Roman" w:cs="Times New Roman"/>
                <w:sz w:val="24"/>
                <w:szCs w:val="24"/>
              </w:rPr>
              <w:t xml:space="preserve">Auxiliary projections </w:t>
            </w:r>
          </w:p>
        </w:tc>
        <w:tc>
          <w:tcPr>
            <w:tcW w:w="5490" w:type="dxa"/>
            <w:shd w:val="clear" w:color="auto" w:fill="auto"/>
          </w:tcPr>
          <w:p w:rsidR="002135AD" w:rsidRPr="00211A18" w:rsidRDefault="002135AD" w:rsidP="006E0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A18">
              <w:rPr>
                <w:rFonts w:ascii="Times New Roman" w:hAnsi="Times New Roman" w:cs="Times New Roman"/>
                <w:sz w:val="24"/>
                <w:szCs w:val="24"/>
              </w:rPr>
              <w:t>Prisms, cones, cylinder, cube, pyramid (right and oblique), including second auxiliary projection.</w:t>
            </w:r>
          </w:p>
        </w:tc>
      </w:tr>
      <w:tr w:rsidR="002135AD" w:rsidRPr="00211A18" w:rsidTr="006E07D5">
        <w:trPr>
          <w:trHeight w:val="233"/>
        </w:trPr>
        <w:tc>
          <w:tcPr>
            <w:tcW w:w="900" w:type="dxa"/>
            <w:shd w:val="clear" w:color="auto" w:fill="auto"/>
          </w:tcPr>
          <w:p w:rsidR="002135AD" w:rsidRPr="00211A18" w:rsidRDefault="002135AD" w:rsidP="006E0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A1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870" w:type="dxa"/>
            <w:gridSpan w:val="2"/>
            <w:shd w:val="clear" w:color="auto" w:fill="auto"/>
          </w:tcPr>
          <w:p w:rsidR="002135AD" w:rsidRPr="00211A18" w:rsidRDefault="002135AD" w:rsidP="006E0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A18">
              <w:rPr>
                <w:rFonts w:ascii="Times New Roman" w:hAnsi="Times New Roman" w:cs="Times New Roman"/>
                <w:sz w:val="24"/>
                <w:szCs w:val="24"/>
              </w:rPr>
              <w:t>Sectional views and true shapes</w:t>
            </w:r>
          </w:p>
        </w:tc>
        <w:tc>
          <w:tcPr>
            <w:tcW w:w="5490" w:type="dxa"/>
            <w:shd w:val="clear" w:color="auto" w:fill="auto"/>
          </w:tcPr>
          <w:p w:rsidR="002135AD" w:rsidRPr="00211A18" w:rsidRDefault="002135AD" w:rsidP="006E0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A18">
              <w:rPr>
                <w:rFonts w:ascii="Times New Roman" w:hAnsi="Times New Roman" w:cs="Times New Roman"/>
                <w:sz w:val="24"/>
                <w:szCs w:val="24"/>
              </w:rPr>
              <w:t>True shape of sections of prisms, cylinders pyramids and cones, (ellipse, parabola, hyperbola, circle and triangle).</w:t>
            </w:r>
          </w:p>
        </w:tc>
      </w:tr>
      <w:tr w:rsidR="002135AD" w:rsidRPr="00211A18" w:rsidTr="006E07D5">
        <w:trPr>
          <w:trHeight w:val="233"/>
        </w:trPr>
        <w:tc>
          <w:tcPr>
            <w:tcW w:w="900" w:type="dxa"/>
            <w:shd w:val="clear" w:color="auto" w:fill="auto"/>
          </w:tcPr>
          <w:p w:rsidR="002135AD" w:rsidRPr="00211A18" w:rsidRDefault="002135AD" w:rsidP="006E0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A1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870" w:type="dxa"/>
            <w:gridSpan w:val="2"/>
            <w:shd w:val="clear" w:color="auto" w:fill="auto"/>
          </w:tcPr>
          <w:p w:rsidR="002135AD" w:rsidRPr="00211A18" w:rsidRDefault="002135AD" w:rsidP="006E0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A18">
              <w:rPr>
                <w:rFonts w:ascii="Times New Roman" w:hAnsi="Times New Roman" w:cs="Times New Roman"/>
                <w:sz w:val="24"/>
                <w:szCs w:val="24"/>
              </w:rPr>
              <w:t>Development of surfaces</w:t>
            </w:r>
          </w:p>
        </w:tc>
        <w:tc>
          <w:tcPr>
            <w:tcW w:w="5490" w:type="dxa"/>
            <w:shd w:val="clear" w:color="auto" w:fill="auto"/>
          </w:tcPr>
          <w:p w:rsidR="002135AD" w:rsidRPr="00211A18" w:rsidRDefault="002135AD" w:rsidP="006E0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A18">
              <w:rPr>
                <w:rFonts w:ascii="Times New Roman" w:hAnsi="Times New Roman" w:cs="Times New Roman"/>
                <w:sz w:val="24"/>
                <w:szCs w:val="24"/>
              </w:rPr>
              <w:t>Surfaces of right and oblique pyramids, prisms, cylinders, cones and their truncated parts and frustum .Transition pieces.</w:t>
            </w:r>
          </w:p>
        </w:tc>
      </w:tr>
      <w:tr w:rsidR="002135AD" w:rsidRPr="00211A18" w:rsidTr="006E07D5">
        <w:trPr>
          <w:trHeight w:val="233"/>
        </w:trPr>
        <w:tc>
          <w:tcPr>
            <w:tcW w:w="900" w:type="dxa"/>
            <w:shd w:val="clear" w:color="auto" w:fill="auto"/>
          </w:tcPr>
          <w:p w:rsidR="002135AD" w:rsidRPr="00211A18" w:rsidRDefault="002135AD" w:rsidP="006E0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A1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870" w:type="dxa"/>
            <w:gridSpan w:val="2"/>
            <w:shd w:val="clear" w:color="auto" w:fill="auto"/>
          </w:tcPr>
          <w:p w:rsidR="002135AD" w:rsidRPr="00211A18" w:rsidRDefault="002135AD" w:rsidP="006E0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A18">
              <w:rPr>
                <w:rFonts w:ascii="Times New Roman" w:hAnsi="Times New Roman" w:cs="Times New Roman"/>
                <w:sz w:val="24"/>
                <w:szCs w:val="24"/>
              </w:rPr>
              <w:t>Intersection /Interpenetration</w:t>
            </w:r>
          </w:p>
        </w:tc>
        <w:tc>
          <w:tcPr>
            <w:tcW w:w="5490" w:type="dxa"/>
            <w:shd w:val="clear" w:color="auto" w:fill="auto"/>
          </w:tcPr>
          <w:p w:rsidR="002135AD" w:rsidRPr="00211A18" w:rsidRDefault="002135AD" w:rsidP="006E0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A18">
              <w:rPr>
                <w:rFonts w:ascii="Times New Roman" w:hAnsi="Times New Roman" w:cs="Times New Roman"/>
                <w:sz w:val="24"/>
                <w:szCs w:val="24"/>
              </w:rPr>
              <w:t>Intersections of cylinders, cones, prisms and pyramids.</w:t>
            </w:r>
          </w:p>
        </w:tc>
      </w:tr>
      <w:tr w:rsidR="002135AD" w:rsidRPr="00211A18" w:rsidTr="006E07D5">
        <w:trPr>
          <w:trHeight w:val="330"/>
        </w:trPr>
        <w:tc>
          <w:tcPr>
            <w:tcW w:w="10260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AD3678" w:rsidRPr="00211A18" w:rsidRDefault="002135AD" w:rsidP="006E07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1A1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                                           </w:t>
            </w:r>
          </w:p>
          <w:p w:rsidR="00AD3678" w:rsidRPr="00211A18" w:rsidRDefault="00AD3678" w:rsidP="006E07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35AD" w:rsidRPr="00211A18" w:rsidRDefault="002135AD" w:rsidP="00AD367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1A18">
              <w:rPr>
                <w:rFonts w:ascii="Times New Roman" w:hAnsi="Times New Roman" w:cs="Times New Roman"/>
                <w:b/>
                <w:sz w:val="24"/>
                <w:szCs w:val="24"/>
              </w:rPr>
              <w:t>SYMBOLS AND CONVENTIONS</w:t>
            </w:r>
          </w:p>
        </w:tc>
      </w:tr>
      <w:tr w:rsidR="002135AD" w:rsidRPr="00211A18" w:rsidTr="006E07D5">
        <w:trPr>
          <w:trHeight w:val="298"/>
        </w:trPr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5AD" w:rsidRPr="00211A18" w:rsidRDefault="002135AD" w:rsidP="006E0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A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211A18">
              <w:rPr>
                <w:rFonts w:ascii="Times New Roman" w:hAnsi="Times New Roman" w:cs="Times New Roman"/>
                <w:sz w:val="24"/>
                <w:szCs w:val="24"/>
              </w:rPr>
              <w:t xml:space="preserve">  19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135AD" w:rsidRPr="00211A18" w:rsidRDefault="002135AD" w:rsidP="006E0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A18">
              <w:rPr>
                <w:rFonts w:ascii="Times New Roman" w:hAnsi="Times New Roman" w:cs="Times New Roman"/>
                <w:sz w:val="24"/>
                <w:szCs w:val="24"/>
              </w:rPr>
              <w:t>Symbols and conventions</w:t>
            </w:r>
          </w:p>
          <w:p w:rsidR="002135AD" w:rsidRPr="00211A18" w:rsidRDefault="002135AD" w:rsidP="006E0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A18">
              <w:rPr>
                <w:rFonts w:ascii="Times New Roman" w:hAnsi="Times New Roman" w:cs="Times New Roman"/>
                <w:sz w:val="24"/>
                <w:szCs w:val="24"/>
              </w:rPr>
              <w:t>used in plane and solid geometry</w:t>
            </w:r>
          </w:p>
        </w:tc>
        <w:tc>
          <w:tcPr>
            <w:tcW w:w="55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135AD" w:rsidRPr="00211A18" w:rsidRDefault="002135AD" w:rsidP="006E0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A18">
              <w:rPr>
                <w:rFonts w:ascii="Times New Roman" w:hAnsi="Times New Roman" w:cs="Times New Roman"/>
                <w:sz w:val="24"/>
                <w:szCs w:val="24"/>
              </w:rPr>
              <w:t>Example, the symbol used to indicate the diameter of a circle.</w:t>
            </w:r>
          </w:p>
        </w:tc>
      </w:tr>
    </w:tbl>
    <w:p w:rsidR="002135AD" w:rsidRPr="00211A18" w:rsidRDefault="002135AD" w:rsidP="002135AD">
      <w:pPr>
        <w:rPr>
          <w:rFonts w:ascii="Times New Roman" w:hAnsi="Times New Roman" w:cs="Times New Roman"/>
          <w:b/>
          <w:sz w:val="24"/>
          <w:szCs w:val="24"/>
        </w:rPr>
      </w:pPr>
    </w:p>
    <w:p w:rsidR="00AD3678" w:rsidRPr="00211A18" w:rsidRDefault="00AD3678" w:rsidP="002135A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3678" w:rsidRPr="00211A18" w:rsidRDefault="00AD3678" w:rsidP="002135A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3678" w:rsidRPr="00211A18" w:rsidRDefault="00AD3678" w:rsidP="002135A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35AD" w:rsidRPr="00211A18" w:rsidRDefault="002135AD" w:rsidP="002135A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1A18">
        <w:rPr>
          <w:rFonts w:ascii="Times New Roman" w:hAnsi="Times New Roman" w:cs="Times New Roman"/>
          <w:b/>
          <w:sz w:val="24"/>
          <w:szCs w:val="24"/>
        </w:rPr>
        <w:t>VECTOR GEOMETRY</w:t>
      </w:r>
    </w:p>
    <w:p w:rsidR="00AD3678" w:rsidRPr="00211A18" w:rsidRDefault="00AD3678" w:rsidP="002135A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4068"/>
        <w:gridCol w:w="4788"/>
      </w:tblGrid>
      <w:tr w:rsidR="002135AD" w:rsidRPr="00211A18" w:rsidTr="006E07D5">
        <w:tc>
          <w:tcPr>
            <w:tcW w:w="72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5AD" w:rsidRPr="00211A18" w:rsidRDefault="002135AD" w:rsidP="006E07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1A18">
              <w:rPr>
                <w:rFonts w:ascii="Times New Roman" w:hAnsi="Times New Roman" w:cs="Times New Roman"/>
                <w:b/>
                <w:sz w:val="24"/>
                <w:szCs w:val="24"/>
              </w:rPr>
              <w:t>S/N</w:t>
            </w:r>
          </w:p>
        </w:tc>
        <w:tc>
          <w:tcPr>
            <w:tcW w:w="4068" w:type="dxa"/>
            <w:tcBorders>
              <w:left w:val="single" w:sz="4" w:space="0" w:color="auto"/>
            </w:tcBorders>
            <w:shd w:val="clear" w:color="auto" w:fill="auto"/>
          </w:tcPr>
          <w:p w:rsidR="002135AD" w:rsidRPr="00211A18" w:rsidRDefault="002135AD" w:rsidP="006E07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1A18">
              <w:rPr>
                <w:rFonts w:ascii="Times New Roman" w:hAnsi="Times New Roman" w:cs="Times New Roman"/>
                <w:b/>
                <w:sz w:val="24"/>
                <w:szCs w:val="24"/>
              </w:rPr>
              <w:t>CONTENTS</w:t>
            </w:r>
          </w:p>
        </w:tc>
        <w:tc>
          <w:tcPr>
            <w:tcW w:w="4788" w:type="dxa"/>
            <w:shd w:val="clear" w:color="auto" w:fill="auto"/>
          </w:tcPr>
          <w:p w:rsidR="002135AD" w:rsidRPr="00211A18" w:rsidRDefault="002135AD" w:rsidP="006E07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1A18">
              <w:rPr>
                <w:rFonts w:ascii="Times New Roman" w:hAnsi="Times New Roman" w:cs="Times New Roman"/>
                <w:b/>
                <w:sz w:val="24"/>
                <w:szCs w:val="24"/>
              </w:rPr>
              <w:t>NOTES</w:t>
            </w:r>
          </w:p>
        </w:tc>
      </w:tr>
      <w:tr w:rsidR="002135AD" w:rsidRPr="00211A18" w:rsidTr="006E07D5">
        <w:tc>
          <w:tcPr>
            <w:tcW w:w="72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2135AD" w:rsidRPr="00211A18" w:rsidRDefault="002135AD" w:rsidP="006E0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5AD" w:rsidRPr="00211A18" w:rsidRDefault="002135AD" w:rsidP="006E0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A1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068" w:type="dxa"/>
            <w:tcBorders>
              <w:left w:val="single" w:sz="4" w:space="0" w:color="auto"/>
            </w:tcBorders>
            <w:shd w:val="clear" w:color="auto" w:fill="auto"/>
          </w:tcPr>
          <w:p w:rsidR="002135AD" w:rsidRPr="00211A18" w:rsidRDefault="002135AD" w:rsidP="006E0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A18">
              <w:rPr>
                <w:rFonts w:ascii="Times New Roman" w:hAnsi="Times New Roman" w:cs="Times New Roman"/>
                <w:sz w:val="24"/>
                <w:szCs w:val="24"/>
              </w:rPr>
              <w:t>Forces:</w:t>
            </w:r>
          </w:p>
          <w:p w:rsidR="002135AD" w:rsidRPr="00211A18" w:rsidRDefault="002135AD" w:rsidP="006E0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A18">
              <w:rPr>
                <w:rFonts w:ascii="Times New Roman" w:hAnsi="Times New Roman" w:cs="Times New Roman"/>
                <w:sz w:val="24"/>
                <w:szCs w:val="24"/>
              </w:rPr>
              <w:t>co-</w:t>
            </w:r>
            <w:proofErr w:type="spellStart"/>
            <w:r w:rsidRPr="00211A18">
              <w:rPr>
                <w:rFonts w:ascii="Times New Roman" w:hAnsi="Times New Roman" w:cs="Times New Roman"/>
                <w:sz w:val="24"/>
                <w:szCs w:val="24"/>
              </w:rPr>
              <w:t>planer,con</w:t>
            </w:r>
            <w:proofErr w:type="spellEnd"/>
            <w:r w:rsidRPr="00211A18">
              <w:rPr>
                <w:rFonts w:ascii="Times New Roman" w:hAnsi="Times New Roman" w:cs="Times New Roman"/>
                <w:sz w:val="24"/>
                <w:szCs w:val="24"/>
              </w:rPr>
              <w:t>-current and parallel</w:t>
            </w:r>
          </w:p>
        </w:tc>
        <w:tc>
          <w:tcPr>
            <w:tcW w:w="4788" w:type="dxa"/>
            <w:shd w:val="clear" w:color="auto" w:fill="auto"/>
          </w:tcPr>
          <w:p w:rsidR="002135AD" w:rsidRPr="00211A18" w:rsidRDefault="002135AD" w:rsidP="006E0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A18">
              <w:rPr>
                <w:rFonts w:ascii="Times New Roman" w:hAnsi="Times New Roman" w:cs="Times New Roman"/>
                <w:sz w:val="24"/>
                <w:szCs w:val="24"/>
              </w:rPr>
              <w:t>Graphical determination of resultant, using Bow’s notation. Equilibrant and reaction using triangle and polygon of forces.</w:t>
            </w:r>
          </w:p>
        </w:tc>
      </w:tr>
      <w:tr w:rsidR="002135AD" w:rsidRPr="00211A18" w:rsidTr="006E07D5">
        <w:tc>
          <w:tcPr>
            <w:tcW w:w="720" w:type="dxa"/>
            <w:tcBorders>
              <w:right w:val="single" w:sz="4" w:space="0" w:color="auto"/>
            </w:tcBorders>
            <w:shd w:val="clear" w:color="auto" w:fill="auto"/>
          </w:tcPr>
          <w:p w:rsidR="002135AD" w:rsidRPr="00211A18" w:rsidRDefault="002135AD" w:rsidP="006E0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A1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068" w:type="dxa"/>
            <w:tcBorders>
              <w:left w:val="single" w:sz="4" w:space="0" w:color="auto"/>
            </w:tcBorders>
            <w:shd w:val="clear" w:color="auto" w:fill="auto"/>
          </w:tcPr>
          <w:p w:rsidR="002135AD" w:rsidRPr="00211A18" w:rsidRDefault="002135AD" w:rsidP="006E0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A18">
              <w:rPr>
                <w:rFonts w:ascii="Times New Roman" w:hAnsi="Times New Roman" w:cs="Times New Roman"/>
                <w:sz w:val="24"/>
                <w:szCs w:val="24"/>
              </w:rPr>
              <w:t>Simple framed structure</w:t>
            </w:r>
          </w:p>
        </w:tc>
        <w:tc>
          <w:tcPr>
            <w:tcW w:w="4788" w:type="dxa"/>
            <w:shd w:val="clear" w:color="auto" w:fill="auto"/>
          </w:tcPr>
          <w:p w:rsidR="002135AD" w:rsidRPr="00211A18" w:rsidRDefault="002135AD" w:rsidP="006E0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A18">
              <w:rPr>
                <w:rFonts w:ascii="Times New Roman" w:hAnsi="Times New Roman" w:cs="Times New Roman"/>
                <w:sz w:val="24"/>
                <w:szCs w:val="24"/>
              </w:rPr>
              <w:t>Determination of reactions and internal forces of members and nature of forces.</w:t>
            </w:r>
          </w:p>
        </w:tc>
      </w:tr>
      <w:tr w:rsidR="002135AD" w:rsidRPr="00211A18" w:rsidTr="006E07D5">
        <w:trPr>
          <w:trHeight w:val="795"/>
        </w:trPr>
        <w:tc>
          <w:tcPr>
            <w:tcW w:w="72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35AD" w:rsidRPr="00211A18" w:rsidRDefault="002135AD" w:rsidP="006E0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A1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06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135AD" w:rsidRPr="00211A18" w:rsidRDefault="002135AD" w:rsidP="006E0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A18">
              <w:rPr>
                <w:rFonts w:ascii="Times New Roman" w:hAnsi="Times New Roman" w:cs="Times New Roman"/>
                <w:sz w:val="24"/>
                <w:szCs w:val="24"/>
              </w:rPr>
              <w:t>Shearing force and bending moment  diagrams</w:t>
            </w:r>
          </w:p>
        </w:tc>
        <w:tc>
          <w:tcPr>
            <w:tcW w:w="4788" w:type="dxa"/>
            <w:tcBorders>
              <w:bottom w:val="single" w:sz="4" w:space="0" w:color="auto"/>
            </w:tcBorders>
            <w:shd w:val="clear" w:color="auto" w:fill="auto"/>
          </w:tcPr>
          <w:p w:rsidR="002135AD" w:rsidRPr="00211A18" w:rsidRDefault="002135AD" w:rsidP="006E0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A18">
              <w:rPr>
                <w:rFonts w:ascii="Times New Roman" w:hAnsi="Times New Roman" w:cs="Times New Roman"/>
                <w:sz w:val="24"/>
                <w:szCs w:val="24"/>
              </w:rPr>
              <w:t>Simple supported beams and cantilevers with concentrated and uniformly distributed loads.</w:t>
            </w:r>
          </w:p>
        </w:tc>
      </w:tr>
      <w:tr w:rsidR="002135AD" w:rsidRPr="00211A18" w:rsidTr="006E07D5">
        <w:trPr>
          <w:trHeight w:val="495"/>
        </w:trPr>
        <w:tc>
          <w:tcPr>
            <w:tcW w:w="72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2135AD" w:rsidRPr="00211A18" w:rsidRDefault="002135AD" w:rsidP="006E0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A1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0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135AD" w:rsidRPr="00211A18" w:rsidRDefault="002135AD" w:rsidP="006E0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A18">
              <w:rPr>
                <w:rFonts w:ascii="Times New Roman" w:hAnsi="Times New Roman" w:cs="Times New Roman"/>
                <w:sz w:val="24"/>
                <w:szCs w:val="24"/>
              </w:rPr>
              <w:t>Centre of gravity of lamina</w:t>
            </w:r>
          </w:p>
        </w:tc>
        <w:tc>
          <w:tcPr>
            <w:tcW w:w="4788" w:type="dxa"/>
            <w:tcBorders>
              <w:top w:val="single" w:sz="4" w:space="0" w:color="auto"/>
            </w:tcBorders>
            <w:shd w:val="clear" w:color="auto" w:fill="auto"/>
          </w:tcPr>
          <w:p w:rsidR="002135AD" w:rsidRPr="00211A18" w:rsidRDefault="002135AD" w:rsidP="006E0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A18">
              <w:rPr>
                <w:rFonts w:ascii="Times New Roman" w:hAnsi="Times New Roman" w:cs="Times New Roman"/>
                <w:sz w:val="24"/>
                <w:szCs w:val="24"/>
              </w:rPr>
              <w:t>Simple geometrical shapes.</w:t>
            </w:r>
          </w:p>
        </w:tc>
      </w:tr>
    </w:tbl>
    <w:p w:rsidR="002135AD" w:rsidRPr="00211A18" w:rsidRDefault="002135AD" w:rsidP="002135AD">
      <w:pPr>
        <w:rPr>
          <w:rFonts w:ascii="Times New Roman" w:hAnsi="Times New Roman" w:cs="Times New Roman"/>
          <w:sz w:val="24"/>
          <w:szCs w:val="24"/>
        </w:rPr>
      </w:pPr>
    </w:p>
    <w:p w:rsidR="002135AD" w:rsidRPr="00211A18" w:rsidRDefault="002135AD" w:rsidP="002135AD">
      <w:pPr>
        <w:rPr>
          <w:rFonts w:ascii="Times New Roman" w:hAnsi="Times New Roman" w:cs="Times New Roman"/>
          <w:sz w:val="24"/>
          <w:szCs w:val="24"/>
        </w:rPr>
      </w:pPr>
      <w:r w:rsidRPr="00211A18">
        <w:rPr>
          <w:rFonts w:ascii="Times New Roman" w:hAnsi="Times New Roman" w:cs="Times New Roman"/>
          <w:sz w:val="24"/>
          <w:szCs w:val="24"/>
        </w:rPr>
        <w:t xml:space="preserve">NOTE: </w:t>
      </w:r>
      <w:r w:rsidR="00AD3678" w:rsidRPr="00211A18">
        <w:rPr>
          <w:rFonts w:ascii="Times New Roman" w:hAnsi="Times New Roman" w:cs="Times New Roman"/>
          <w:sz w:val="24"/>
          <w:szCs w:val="24"/>
        </w:rPr>
        <w:t xml:space="preserve">Vector Geometry is for </w:t>
      </w:r>
      <w:r w:rsidRPr="00211A18">
        <w:rPr>
          <w:rFonts w:ascii="Times New Roman" w:hAnsi="Times New Roman" w:cs="Times New Roman"/>
          <w:sz w:val="24"/>
          <w:szCs w:val="24"/>
        </w:rPr>
        <w:t xml:space="preserve">candidates </w:t>
      </w:r>
      <w:r w:rsidR="00AD3678" w:rsidRPr="00211A18">
        <w:rPr>
          <w:rFonts w:ascii="Times New Roman" w:hAnsi="Times New Roman" w:cs="Times New Roman"/>
          <w:sz w:val="24"/>
          <w:szCs w:val="24"/>
        </w:rPr>
        <w:t>in Ghana only and will be examined in Paper 2</w:t>
      </w:r>
      <w:r w:rsidRPr="00211A18">
        <w:rPr>
          <w:rFonts w:ascii="Times New Roman" w:hAnsi="Times New Roman" w:cs="Times New Roman"/>
          <w:sz w:val="24"/>
          <w:szCs w:val="24"/>
        </w:rPr>
        <w:t>.</w:t>
      </w:r>
    </w:p>
    <w:p w:rsidR="008E5BAD" w:rsidRPr="00211A18" w:rsidRDefault="008E5BAD" w:rsidP="002135AD">
      <w:pPr>
        <w:rPr>
          <w:rFonts w:ascii="Times New Roman" w:hAnsi="Times New Roman" w:cs="Times New Roman"/>
          <w:sz w:val="24"/>
          <w:szCs w:val="24"/>
        </w:rPr>
      </w:pPr>
    </w:p>
    <w:p w:rsidR="002135AD" w:rsidRPr="00211A18" w:rsidRDefault="002135AD" w:rsidP="00AD367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1A18">
        <w:rPr>
          <w:rFonts w:ascii="Times New Roman" w:hAnsi="Times New Roman" w:cs="Times New Roman"/>
          <w:b/>
          <w:sz w:val="24"/>
          <w:szCs w:val="24"/>
        </w:rPr>
        <w:t>BUILDING DRAWING</w:t>
      </w:r>
    </w:p>
    <w:p w:rsidR="00AD3678" w:rsidRPr="00211A18" w:rsidRDefault="00AD3678" w:rsidP="00AD367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35AD" w:rsidRPr="00211A18" w:rsidRDefault="002135AD" w:rsidP="00AD3678">
      <w:pPr>
        <w:jc w:val="center"/>
        <w:rPr>
          <w:rFonts w:ascii="Times New Roman" w:hAnsi="Times New Roman" w:cs="Times New Roman"/>
          <w:sz w:val="24"/>
          <w:szCs w:val="24"/>
        </w:rPr>
      </w:pPr>
      <w:r w:rsidRPr="00211A18">
        <w:rPr>
          <w:rFonts w:ascii="Times New Roman" w:hAnsi="Times New Roman" w:cs="Times New Roman"/>
          <w:sz w:val="24"/>
          <w:szCs w:val="24"/>
        </w:rPr>
        <w:t>The recommendations of the current BS 1192 (metric) should be followed.</w:t>
      </w:r>
    </w:p>
    <w:p w:rsidR="00AD3678" w:rsidRPr="00211A18" w:rsidRDefault="00AD3678" w:rsidP="00AD3678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890" w:type="dxa"/>
        <w:tblInd w:w="-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00"/>
        <w:gridCol w:w="4500"/>
        <w:gridCol w:w="5490"/>
      </w:tblGrid>
      <w:tr w:rsidR="002135AD" w:rsidRPr="00211A18" w:rsidTr="006E07D5">
        <w:tc>
          <w:tcPr>
            <w:tcW w:w="900" w:type="dxa"/>
            <w:shd w:val="clear" w:color="auto" w:fill="auto"/>
          </w:tcPr>
          <w:p w:rsidR="002135AD" w:rsidRPr="00211A18" w:rsidRDefault="002135AD" w:rsidP="006E07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1A18">
              <w:rPr>
                <w:rFonts w:ascii="Times New Roman" w:hAnsi="Times New Roman" w:cs="Times New Roman"/>
                <w:b/>
                <w:sz w:val="24"/>
                <w:szCs w:val="24"/>
              </w:rPr>
              <w:t>S/NO.</w:t>
            </w:r>
          </w:p>
        </w:tc>
        <w:tc>
          <w:tcPr>
            <w:tcW w:w="4500" w:type="dxa"/>
            <w:shd w:val="clear" w:color="auto" w:fill="auto"/>
          </w:tcPr>
          <w:p w:rsidR="002135AD" w:rsidRPr="00211A18" w:rsidRDefault="002135AD" w:rsidP="006E07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1A18">
              <w:rPr>
                <w:rFonts w:ascii="Times New Roman" w:hAnsi="Times New Roman" w:cs="Times New Roman"/>
                <w:b/>
                <w:sz w:val="24"/>
                <w:szCs w:val="24"/>
              </w:rPr>
              <w:t>CONTENT</w:t>
            </w:r>
          </w:p>
        </w:tc>
        <w:tc>
          <w:tcPr>
            <w:tcW w:w="5490" w:type="dxa"/>
            <w:shd w:val="clear" w:color="auto" w:fill="auto"/>
          </w:tcPr>
          <w:p w:rsidR="002135AD" w:rsidRPr="00211A18" w:rsidRDefault="002135AD" w:rsidP="006E07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1A18">
              <w:rPr>
                <w:rFonts w:ascii="Times New Roman" w:hAnsi="Times New Roman" w:cs="Times New Roman"/>
                <w:b/>
                <w:sz w:val="24"/>
                <w:szCs w:val="24"/>
              </w:rPr>
              <w:t>NOTES</w:t>
            </w:r>
          </w:p>
        </w:tc>
      </w:tr>
      <w:tr w:rsidR="002135AD" w:rsidRPr="00211A18" w:rsidTr="006E07D5">
        <w:tc>
          <w:tcPr>
            <w:tcW w:w="900" w:type="dxa"/>
            <w:shd w:val="clear" w:color="auto" w:fill="auto"/>
          </w:tcPr>
          <w:p w:rsidR="002135AD" w:rsidRPr="00211A18" w:rsidRDefault="002135AD" w:rsidP="006E0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A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00" w:type="dxa"/>
            <w:shd w:val="clear" w:color="auto" w:fill="auto"/>
          </w:tcPr>
          <w:p w:rsidR="002135AD" w:rsidRPr="00211A18" w:rsidRDefault="002135AD" w:rsidP="006E0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A18">
              <w:rPr>
                <w:rFonts w:ascii="Times New Roman" w:hAnsi="Times New Roman" w:cs="Times New Roman"/>
                <w:sz w:val="24"/>
                <w:szCs w:val="24"/>
              </w:rPr>
              <w:t>Freehand sketching and identification of building tools</w:t>
            </w:r>
          </w:p>
        </w:tc>
        <w:tc>
          <w:tcPr>
            <w:tcW w:w="5490" w:type="dxa"/>
            <w:shd w:val="clear" w:color="auto" w:fill="auto"/>
          </w:tcPr>
          <w:p w:rsidR="002135AD" w:rsidRPr="00211A18" w:rsidRDefault="002135AD" w:rsidP="006E0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A18">
              <w:rPr>
                <w:rFonts w:ascii="Times New Roman" w:hAnsi="Times New Roman" w:cs="Times New Roman"/>
                <w:sz w:val="24"/>
                <w:szCs w:val="24"/>
              </w:rPr>
              <w:t>Both pictorial and orthographic sketches of building tools.</w:t>
            </w:r>
          </w:p>
        </w:tc>
      </w:tr>
      <w:tr w:rsidR="002135AD" w:rsidRPr="00211A18" w:rsidTr="006E07D5">
        <w:tc>
          <w:tcPr>
            <w:tcW w:w="900" w:type="dxa"/>
            <w:shd w:val="clear" w:color="auto" w:fill="auto"/>
          </w:tcPr>
          <w:p w:rsidR="002135AD" w:rsidRPr="00211A18" w:rsidRDefault="002135AD" w:rsidP="006E0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A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00" w:type="dxa"/>
            <w:shd w:val="clear" w:color="auto" w:fill="auto"/>
          </w:tcPr>
          <w:p w:rsidR="002135AD" w:rsidRPr="00211A18" w:rsidRDefault="002135AD" w:rsidP="006E0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A18">
              <w:rPr>
                <w:rFonts w:ascii="Times New Roman" w:hAnsi="Times New Roman" w:cs="Times New Roman"/>
                <w:sz w:val="24"/>
                <w:szCs w:val="24"/>
              </w:rPr>
              <w:t>Foundations and Floors</w:t>
            </w:r>
          </w:p>
        </w:tc>
        <w:tc>
          <w:tcPr>
            <w:tcW w:w="5490" w:type="dxa"/>
            <w:shd w:val="clear" w:color="auto" w:fill="auto"/>
          </w:tcPr>
          <w:p w:rsidR="002135AD" w:rsidRPr="00211A18" w:rsidRDefault="002135AD" w:rsidP="006E0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A18">
              <w:rPr>
                <w:rFonts w:ascii="Times New Roman" w:hAnsi="Times New Roman" w:cs="Times New Roman"/>
                <w:sz w:val="24"/>
                <w:szCs w:val="24"/>
              </w:rPr>
              <w:t>Types and parts of foundations and floors.</w:t>
            </w:r>
          </w:p>
        </w:tc>
      </w:tr>
      <w:tr w:rsidR="002135AD" w:rsidRPr="00211A18" w:rsidTr="006E07D5">
        <w:tc>
          <w:tcPr>
            <w:tcW w:w="900" w:type="dxa"/>
            <w:shd w:val="clear" w:color="auto" w:fill="auto"/>
          </w:tcPr>
          <w:p w:rsidR="002135AD" w:rsidRPr="00211A18" w:rsidRDefault="002135AD" w:rsidP="006E0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A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00" w:type="dxa"/>
            <w:shd w:val="clear" w:color="auto" w:fill="auto"/>
          </w:tcPr>
          <w:p w:rsidR="002135AD" w:rsidRPr="00211A18" w:rsidRDefault="002135AD" w:rsidP="006E0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A18">
              <w:rPr>
                <w:rFonts w:ascii="Times New Roman" w:hAnsi="Times New Roman" w:cs="Times New Roman"/>
                <w:sz w:val="24"/>
                <w:szCs w:val="24"/>
              </w:rPr>
              <w:t xml:space="preserve">Openings – windows, doors and arches </w:t>
            </w:r>
          </w:p>
        </w:tc>
        <w:tc>
          <w:tcPr>
            <w:tcW w:w="5490" w:type="dxa"/>
            <w:shd w:val="clear" w:color="auto" w:fill="auto"/>
          </w:tcPr>
          <w:p w:rsidR="002135AD" w:rsidRPr="00211A18" w:rsidRDefault="002135AD" w:rsidP="006E0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A18">
              <w:rPr>
                <w:rFonts w:ascii="Times New Roman" w:hAnsi="Times New Roman" w:cs="Times New Roman"/>
                <w:sz w:val="24"/>
                <w:szCs w:val="24"/>
              </w:rPr>
              <w:t>Types and parts of doors, windows and arches.</w:t>
            </w:r>
          </w:p>
        </w:tc>
      </w:tr>
      <w:tr w:rsidR="002135AD" w:rsidRPr="00211A18" w:rsidTr="006E07D5">
        <w:tc>
          <w:tcPr>
            <w:tcW w:w="900" w:type="dxa"/>
            <w:shd w:val="clear" w:color="auto" w:fill="auto"/>
          </w:tcPr>
          <w:p w:rsidR="002135AD" w:rsidRPr="00211A18" w:rsidRDefault="002135AD" w:rsidP="006E0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A1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00" w:type="dxa"/>
            <w:shd w:val="clear" w:color="auto" w:fill="auto"/>
          </w:tcPr>
          <w:p w:rsidR="002135AD" w:rsidRPr="00211A18" w:rsidRDefault="002135AD" w:rsidP="006E0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A18">
              <w:rPr>
                <w:rFonts w:ascii="Times New Roman" w:hAnsi="Times New Roman" w:cs="Times New Roman"/>
                <w:sz w:val="24"/>
                <w:szCs w:val="24"/>
              </w:rPr>
              <w:t>Stairs and staircases</w:t>
            </w:r>
          </w:p>
        </w:tc>
        <w:tc>
          <w:tcPr>
            <w:tcW w:w="5490" w:type="dxa"/>
            <w:shd w:val="clear" w:color="auto" w:fill="auto"/>
          </w:tcPr>
          <w:p w:rsidR="002135AD" w:rsidRPr="00211A18" w:rsidRDefault="002135AD" w:rsidP="006E0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A18">
              <w:rPr>
                <w:rFonts w:ascii="Times New Roman" w:hAnsi="Times New Roman" w:cs="Times New Roman"/>
                <w:sz w:val="24"/>
                <w:szCs w:val="24"/>
              </w:rPr>
              <w:t>Parts and types of staircases.</w:t>
            </w:r>
          </w:p>
        </w:tc>
      </w:tr>
      <w:tr w:rsidR="002135AD" w:rsidRPr="00211A18" w:rsidTr="006E07D5">
        <w:tc>
          <w:tcPr>
            <w:tcW w:w="900" w:type="dxa"/>
            <w:shd w:val="clear" w:color="auto" w:fill="auto"/>
          </w:tcPr>
          <w:p w:rsidR="002135AD" w:rsidRPr="00211A18" w:rsidRDefault="002135AD" w:rsidP="006E0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A1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00" w:type="dxa"/>
            <w:shd w:val="clear" w:color="auto" w:fill="auto"/>
          </w:tcPr>
          <w:p w:rsidR="002135AD" w:rsidRPr="00211A18" w:rsidRDefault="002135AD" w:rsidP="006E0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A18">
              <w:rPr>
                <w:rFonts w:ascii="Times New Roman" w:hAnsi="Times New Roman" w:cs="Times New Roman"/>
                <w:sz w:val="24"/>
                <w:szCs w:val="24"/>
              </w:rPr>
              <w:t>Roofs</w:t>
            </w:r>
          </w:p>
        </w:tc>
        <w:tc>
          <w:tcPr>
            <w:tcW w:w="5490" w:type="dxa"/>
            <w:shd w:val="clear" w:color="auto" w:fill="auto"/>
          </w:tcPr>
          <w:p w:rsidR="002135AD" w:rsidRPr="00211A18" w:rsidRDefault="002135AD" w:rsidP="006E0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A18">
              <w:rPr>
                <w:rFonts w:ascii="Times New Roman" w:hAnsi="Times New Roman" w:cs="Times New Roman"/>
                <w:sz w:val="24"/>
                <w:szCs w:val="24"/>
              </w:rPr>
              <w:t>Types and parts of roofs.</w:t>
            </w:r>
          </w:p>
        </w:tc>
      </w:tr>
      <w:tr w:rsidR="002135AD" w:rsidRPr="00211A18" w:rsidTr="006E07D5">
        <w:tc>
          <w:tcPr>
            <w:tcW w:w="900" w:type="dxa"/>
            <w:shd w:val="clear" w:color="auto" w:fill="auto"/>
          </w:tcPr>
          <w:p w:rsidR="002135AD" w:rsidRPr="00211A18" w:rsidRDefault="002135AD" w:rsidP="006E0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A1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00" w:type="dxa"/>
            <w:shd w:val="clear" w:color="auto" w:fill="auto"/>
          </w:tcPr>
          <w:p w:rsidR="002135AD" w:rsidRPr="00211A18" w:rsidRDefault="002135AD" w:rsidP="006E0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A18">
              <w:rPr>
                <w:rFonts w:ascii="Times New Roman" w:hAnsi="Times New Roman" w:cs="Times New Roman"/>
                <w:sz w:val="24"/>
                <w:szCs w:val="24"/>
              </w:rPr>
              <w:t>Constructional details of parts of buildings</w:t>
            </w:r>
          </w:p>
        </w:tc>
        <w:tc>
          <w:tcPr>
            <w:tcW w:w="5490" w:type="dxa"/>
            <w:shd w:val="clear" w:color="auto" w:fill="auto"/>
          </w:tcPr>
          <w:p w:rsidR="002135AD" w:rsidRPr="00211A18" w:rsidRDefault="002135AD" w:rsidP="006E0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A18">
              <w:rPr>
                <w:rFonts w:ascii="Times New Roman" w:hAnsi="Times New Roman" w:cs="Times New Roman"/>
                <w:sz w:val="24"/>
                <w:szCs w:val="24"/>
              </w:rPr>
              <w:t>Includes wall, column, beam, lintel, etc.</w:t>
            </w:r>
          </w:p>
        </w:tc>
      </w:tr>
      <w:tr w:rsidR="002135AD" w:rsidRPr="00211A18" w:rsidTr="006E07D5">
        <w:tc>
          <w:tcPr>
            <w:tcW w:w="900" w:type="dxa"/>
            <w:shd w:val="clear" w:color="auto" w:fill="auto"/>
          </w:tcPr>
          <w:p w:rsidR="002135AD" w:rsidRPr="00211A18" w:rsidRDefault="002135AD" w:rsidP="006E0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A1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00" w:type="dxa"/>
            <w:shd w:val="clear" w:color="auto" w:fill="auto"/>
          </w:tcPr>
          <w:p w:rsidR="002135AD" w:rsidRPr="00211A18" w:rsidRDefault="002135AD" w:rsidP="006E0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A18">
              <w:rPr>
                <w:rFonts w:ascii="Times New Roman" w:hAnsi="Times New Roman" w:cs="Times New Roman"/>
                <w:sz w:val="24"/>
                <w:szCs w:val="24"/>
              </w:rPr>
              <w:t xml:space="preserve"> Working drawings of buildings</w:t>
            </w:r>
          </w:p>
        </w:tc>
        <w:tc>
          <w:tcPr>
            <w:tcW w:w="5490" w:type="dxa"/>
            <w:shd w:val="clear" w:color="auto" w:fill="auto"/>
          </w:tcPr>
          <w:p w:rsidR="002135AD" w:rsidRPr="00211A18" w:rsidRDefault="002135AD" w:rsidP="006E0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A18">
              <w:rPr>
                <w:rFonts w:ascii="Times New Roman" w:hAnsi="Times New Roman" w:cs="Times New Roman"/>
                <w:sz w:val="24"/>
                <w:szCs w:val="24"/>
              </w:rPr>
              <w:t>Orthographic projections and sectional views.</w:t>
            </w:r>
          </w:p>
        </w:tc>
      </w:tr>
      <w:tr w:rsidR="002135AD" w:rsidRPr="00211A18" w:rsidTr="006E07D5">
        <w:tc>
          <w:tcPr>
            <w:tcW w:w="900" w:type="dxa"/>
            <w:shd w:val="clear" w:color="auto" w:fill="auto"/>
          </w:tcPr>
          <w:p w:rsidR="002135AD" w:rsidRPr="00211A18" w:rsidRDefault="002135AD" w:rsidP="006E0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A1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00" w:type="dxa"/>
            <w:shd w:val="clear" w:color="auto" w:fill="auto"/>
          </w:tcPr>
          <w:p w:rsidR="002135AD" w:rsidRPr="00211A18" w:rsidRDefault="002135AD" w:rsidP="006E0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A18">
              <w:rPr>
                <w:rFonts w:ascii="Times New Roman" w:hAnsi="Times New Roman" w:cs="Times New Roman"/>
                <w:sz w:val="24"/>
                <w:szCs w:val="24"/>
              </w:rPr>
              <w:t>Building materials, freehand sketching, symbols and conventions</w:t>
            </w:r>
          </w:p>
        </w:tc>
        <w:tc>
          <w:tcPr>
            <w:tcW w:w="5490" w:type="dxa"/>
            <w:shd w:val="clear" w:color="auto" w:fill="auto"/>
          </w:tcPr>
          <w:p w:rsidR="002135AD" w:rsidRPr="00211A18" w:rsidRDefault="002135AD" w:rsidP="006E0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A18">
              <w:rPr>
                <w:rFonts w:ascii="Times New Roman" w:hAnsi="Times New Roman" w:cs="Times New Roman"/>
                <w:sz w:val="24"/>
                <w:szCs w:val="24"/>
              </w:rPr>
              <w:t>Including electrical and plumbing fittings.</w:t>
            </w:r>
          </w:p>
        </w:tc>
      </w:tr>
    </w:tbl>
    <w:p w:rsidR="002135AD" w:rsidRPr="00211A18" w:rsidRDefault="002135AD" w:rsidP="002135AD">
      <w:pPr>
        <w:rPr>
          <w:rFonts w:ascii="Times New Roman" w:hAnsi="Times New Roman" w:cs="Times New Roman"/>
          <w:sz w:val="24"/>
          <w:szCs w:val="24"/>
        </w:rPr>
      </w:pPr>
    </w:p>
    <w:p w:rsidR="002135AD" w:rsidRPr="00211A18" w:rsidRDefault="002135AD" w:rsidP="002135A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1A18">
        <w:rPr>
          <w:rFonts w:ascii="Times New Roman" w:hAnsi="Times New Roman" w:cs="Times New Roman"/>
          <w:b/>
          <w:sz w:val="24"/>
          <w:szCs w:val="24"/>
        </w:rPr>
        <w:t>MECHANICAL DRAWING</w:t>
      </w:r>
    </w:p>
    <w:p w:rsidR="00AD3678" w:rsidRPr="00211A18" w:rsidRDefault="00AD3678" w:rsidP="002135A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35AD" w:rsidRPr="00211A18" w:rsidRDefault="002135AD" w:rsidP="00AD3678">
      <w:pPr>
        <w:jc w:val="center"/>
        <w:rPr>
          <w:rFonts w:ascii="Times New Roman" w:hAnsi="Times New Roman" w:cs="Times New Roman"/>
          <w:sz w:val="24"/>
          <w:szCs w:val="24"/>
        </w:rPr>
      </w:pPr>
      <w:r w:rsidRPr="00211A18">
        <w:rPr>
          <w:rFonts w:ascii="Times New Roman" w:hAnsi="Times New Roman" w:cs="Times New Roman"/>
          <w:sz w:val="24"/>
          <w:szCs w:val="24"/>
        </w:rPr>
        <w:t>The recommendations of the current BS 308A (metric) should be followed.</w:t>
      </w:r>
    </w:p>
    <w:p w:rsidR="00AD3678" w:rsidRPr="00211A18" w:rsidRDefault="00E72CCB" w:rsidP="00AD3678">
      <w:pPr>
        <w:jc w:val="center"/>
        <w:rPr>
          <w:rFonts w:ascii="Times New Roman" w:hAnsi="Times New Roman" w:cs="Times New Roman"/>
          <w:sz w:val="24"/>
          <w:szCs w:val="24"/>
        </w:rPr>
      </w:pPr>
      <w:r w:rsidRPr="00211A18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10890" w:type="dxa"/>
        <w:tblInd w:w="-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99"/>
        <w:gridCol w:w="4426"/>
        <w:gridCol w:w="5565"/>
      </w:tblGrid>
      <w:tr w:rsidR="002135AD" w:rsidRPr="00211A18" w:rsidTr="006E07D5">
        <w:tc>
          <w:tcPr>
            <w:tcW w:w="899" w:type="dxa"/>
            <w:shd w:val="clear" w:color="auto" w:fill="auto"/>
          </w:tcPr>
          <w:p w:rsidR="002135AD" w:rsidRPr="00211A18" w:rsidRDefault="002135AD" w:rsidP="006E07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1A18">
              <w:rPr>
                <w:rFonts w:ascii="Times New Roman" w:hAnsi="Times New Roman" w:cs="Times New Roman"/>
                <w:b/>
                <w:sz w:val="24"/>
                <w:szCs w:val="24"/>
              </w:rPr>
              <w:t>S/NO.</w:t>
            </w:r>
          </w:p>
        </w:tc>
        <w:tc>
          <w:tcPr>
            <w:tcW w:w="4426" w:type="dxa"/>
            <w:shd w:val="clear" w:color="auto" w:fill="auto"/>
          </w:tcPr>
          <w:p w:rsidR="002135AD" w:rsidRPr="00211A18" w:rsidRDefault="002135AD" w:rsidP="006E07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1A18">
              <w:rPr>
                <w:rFonts w:ascii="Times New Roman" w:hAnsi="Times New Roman" w:cs="Times New Roman"/>
                <w:b/>
                <w:sz w:val="24"/>
                <w:szCs w:val="24"/>
              </w:rPr>
              <w:t>CONTENT</w:t>
            </w:r>
          </w:p>
        </w:tc>
        <w:tc>
          <w:tcPr>
            <w:tcW w:w="5565" w:type="dxa"/>
            <w:shd w:val="clear" w:color="auto" w:fill="auto"/>
          </w:tcPr>
          <w:p w:rsidR="002135AD" w:rsidRPr="00211A18" w:rsidRDefault="002135AD" w:rsidP="006E07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1A18">
              <w:rPr>
                <w:rFonts w:ascii="Times New Roman" w:hAnsi="Times New Roman" w:cs="Times New Roman"/>
                <w:b/>
                <w:sz w:val="24"/>
                <w:szCs w:val="24"/>
              </w:rPr>
              <w:t>NOTES</w:t>
            </w:r>
          </w:p>
        </w:tc>
      </w:tr>
      <w:tr w:rsidR="002135AD" w:rsidRPr="00211A18" w:rsidTr="006E07D5">
        <w:tc>
          <w:tcPr>
            <w:tcW w:w="899" w:type="dxa"/>
            <w:shd w:val="clear" w:color="auto" w:fill="auto"/>
          </w:tcPr>
          <w:p w:rsidR="002135AD" w:rsidRPr="00211A18" w:rsidRDefault="002135AD" w:rsidP="006E0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A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426" w:type="dxa"/>
            <w:shd w:val="clear" w:color="auto" w:fill="auto"/>
          </w:tcPr>
          <w:p w:rsidR="002135AD" w:rsidRPr="00211A18" w:rsidRDefault="002135AD" w:rsidP="006E0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A18">
              <w:rPr>
                <w:rFonts w:ascii="Times New Roman" w:hAnsi="Times New Roman" w:cs="Times New Roman"/>
                <w:sz w:val="24"/>
                <w:szCs w:val="24"/>
              </w:rPr>
              <w:t>Freehand sketching and identification  of mechanical tools</w:t>
            </w:r>
          </w:p>
        </w:tc>
        <w:tc>
          <w:tcPr>
            <w:tcW w:w="5565" w:type="dxa"/>
            <w:shd w:val="clear" w:color="auto" w:fill="auto"/>
          </w:tcPr>
          <w:p w:rsidR="002135AD" w:rsidRPr="00211A18" w:rsidRDefault="002135AD" w:rsidP="006E0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A18">
              <w:rPr>
                <w:rFonts w:ascii="Times New Roman" w:hAnsi="Times New Roman" w:cs="Times New Roman"/>
                <w:sz w:val="24"/>
                <w:szCs w:val="24"/>
              </w:rPr>
              <w:t>Both pictorial and orthographic sketches of mechanical tools.</w:t>
            </w:r>
          </w:p>
        </w:tc>
      </w:tr>
      <w:tr w:rsidR="002135AD" w:rsidRPr="00211A18" w:rsidTr="006E07D5">
        <w:tc>
          <w:tcPr>
            <w:tcW w:w="899" w:type="dxa"/>
            <w:shd w:val="clear" w:color="auto" w:fill="auto"/>
          </w:tcPr>
          <w:p w:rsidR="002135AD" w:rsidRPr="00211A18" w:rsidRDefault="002135AD" w:rsidP="006E0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A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26" w:type="dxa"/>
            <w:shd w:val="clear" w:color="auto" w:fill="auto"/>
          </w:tcPr>
          <w:p w:rsidR="002135AD" w:rsidRPr="00211A18" w:rsidRDefault="002135AD" w:rsidP="006E0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A18">
              <w:rPr>
                <w:rFonts w:ascii="Times New Roman" w:hAnsi="Times New Roman" w:cs="Times New Roman"/>
                <w:sz w:val="24"/>
                <w:szCs w:val="24"/>
              </w:rPr>
              <w:t>Dimensioning</w:t>
            </w:r>
          </w:p>
        </w:tc>
        <w:tc>
          <w:tcPr>
            <w:tcW w:w="5565" w:type="dxa"/>
            <w:shd w:val="clear" w:color="auto" w:fill="auto"/>
          </w:tcPr>
          <w:p w:rsidR="002135AD" w:rsidRPr="00211A18" w:rsidRDefault="002135AD" w:rsidP="006E0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A18">
              <w:rPr>
                <w:rFonts w:ascii="Times New Roman" w:hAnsi="Times New Roman" w:cs="Times New Roman"/>
                <w:sz w:val="24"/>
                <w:szCs w:val="24"/>
              </w:rPr>
              <w:t>Limits and fits, allowances, tolerances; emphasis on correct techniques.</w:t>
            </w:r>
          </w:p>
        </w:tc>
      </w:tr>
      <w:tr w:rsidR="002135AD" w:rsidRPr="00211A18" w:rsidTr="006E07D5">
        <w:tc>
          <w:tcPr>
            <w:tcW w:w="899" w:type="dxa"/>
            <w:shd w:val="clear" w:color="auto" w:fill="auto"/>
          </w:tcPr>
          <w:p w:rsidR="002135AD" w:rsidRPr="00211A18" w:rsidRDefault="002135AD" w:rsidP="006E0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A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26" w:type="dxa"/>
            <w:shd w:val="clear" w:color="auto" w:fill="auto"/>
          </w:tcPr>
          <w:p w:rsidR="002135AD" w:rsidRPr="00211A18" w:rsidRDefault="002135AD" w:rsidP="006E0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A18">
              <w:rPr>
                <w:rFonts w:ascii="Times New Roman" w:hAnsi="Times New Roman" w:cs="Times New Roman"/>
                <w:sz w:val="24"/>
                <w:szCs w:val="24"/>
              </w:rPr>
              <w:t>Screw threads, fasteners and locking devices</w:t>
            </w:r>
          </w:p>
        </w:tc>
        <w:tc>
          <w:tcPr>
            <w:tcW w:w="5565" w:type="dxa"/>
            <w:shd w:val="clear" w:color="auto" w:fill="auto"/>
          </w:tcPr>
          <w:p w:rsidR="002135AD" w:rsidRPr="00211A18" w:rsidRDefault="002135AD" w:rsidP="006E0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A18">
              <w:rPr>
                <w:rFonts w:ascii="Times New Roman" w:hAnsi="Times New Roman" w:cs="Times New Roman"/>
                <w:sz w:val="24"/>
                <w:szCs w:val="24"/>
              </w:rPr>
              <w:t>Include conventional representation, construction and their applications.</w:t>
            </w:r>
          </w:p>
        </w:tc>
      </w:tr>
      <w:tr w:rsidR="002135AD" w:rsidRPr="00211A18" w:rsidTr="006E07D5">
        <w:trPr>
          <w:trHeight w:val="420"/>
        </w:trPr>
        <w:tc>
          <w:tcPr>
            <w:tcW w:w="899" w:type="dxa"/>
            <w:tcBorders>
              <w:bottom w:val="single" w:sz="4" w:space="0" w:color="auto"/>
            </w:tcBorders>
            <w:shd w:val="clear" w:color="auto" w:fill="auto"/>
          </w:tcPr>
          <w:p w:rsidR="002135AD" w:rsidRPr="00211A18" w:rsidRDefault="002135AD" w:rsidP="006E0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A1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26" w:type="dxa"/>
            <w:tcBorders>
              <w:bottom w:val="single" w:sz="4" w:space="0" w:color="auto"/>
            </w:tcBorders>
            <w:shd w:val="clear" w:color="auto" w:fill="auto"/>
          </w:tcPr>
          <w:p w:rsidR="002135AD" w:rsidRPr="00211A18" w:rsidRDefault="002135AD" w:rsidP="006E0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A18">
              <w:rPr>
                <w:rFonts w:ascii="Times New Roman" w:hAnsi="Times New Roman" w:cs="Times New Roman"/>
                <w:sz w:val="24"/>
                <w:szCs w:val="24"/>
              </w:rPr>
              <w:t>Sectioning</w:t>
            </w:r>
          </w:p>
        </w:tc>
        <w:tc>
          <w:tcPr>
            <w:tcW w:w="5565" w:type="dxa"/>
            <w:tcBorders>
              <w:bottom w:val="single" w:sz="4" w:space="0" w:color="auto"/>
            </w:tcBorders>
            <w:shd w:val="clear" w:color="auto" w:fill="auto"/>
          </w:tcPr>
          <w:p w:rsidR="002135AD" w:rsidRPr="00211A18" w:rsidRDefault="002135AD" w:rsidP="006E0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1A18">
              <w:rPr>
                <w:rFonts w:ascii="Times New Roman" w:hAnsi="Times New Roman" w:cs="Times New Roman"/>
                <w:sz w:val="24"/>
                <w:szCs w:val="24"/>
              </w:rPr>
              <w:t>Full,half-part,offset,broken,removed,aligned</w:t>
            </w:r>
            <w:proofErr w:type="spellEnd"/>
            <w:r w:rsidRPr="00211A18">
              <w:rPr>
                <w:rFonts w:ascii="Times New Roman" w:hAnsi="Times New Roman" w:cs="Times New Roman"/>
                <w:sz w:val="24"/>
                <w:szCs w:val="24"/>
              </w:rPr>
              <w:t xml:space="preserve"> and</w:t>
            </w:r>
          </w:p>
          <w:p w:rsidR="002135AD" w:rsidRPr="00211A18" w:rsidRDefault="002135AD" w:rsidP="006E0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11A18">
              <w:rPr>
                <w:rFonts w:ascii="Times New Roman" w:hAnsi="Times New Roman" w:cs="Times New Roman"/>
                <w:sz w:val="24"/>
                <w:szCs w:val="24"/>
              </w:rPr>
              <w:t>revolved</w:t>
            </w:r>
            <w:proofErr w:type="gramEnd"/>
            <w:r w:rsidRPr="00211A1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135AD" w:rsidRPr="00211A18" w:rsidTr="006E07D5">
        <w:trPr>
          <w:trHeight w:val="375"/>
        </w:trPr>
        <w:tc>
          <w:tcPr>
            <w:tcW w:w="899" w:type="dxa"/>
            <w:tcBorders>
              <w:bottom w:val="single" w:sz="4" w:space="0" w:color="auto"/>
            </w:tcBorders>
            <w:shd w:val="clear" w:color="auto" w:fill="auto"/>
          </w:tcPr>
          <w:p w:rsidR="002135AD" w:rsidRPr="00211A18" w:rsidRDefault="002135AD" w:rsidP="006E0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A18">
              <w:rPr>
                <w:rFonts w:ascii="Times New Roman" w:hAnsi="Times New Roman" w:cs="Times New Roman"/>
                <w:sz w:val="24"/>
                <w:szCs w:val="24"/>
              </w:rPr>
              <w:t xml:space="preserve">    5</w:t>
            </w:r>
          </w:p>
        </w:tc>
        <w:tc>
          <w:tcPr>
            <w:tcW w:w="4426" w:type="dxa"/>
            <w:tcBorders>
              <w:bottom w:val="single" w:sz="4" w:space="0" w:color="auto"/>
            </w:tcBorders>
            <w:shd w:val="clear" w:color="auto" w:fill="auto"/>
          </w:tcPr>
          <w:p w:rsidR="002135AD" w:rsidRPr="00211A18" w:rsidRDefault="002135AD" w:rsidP="006E0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A18">
              <w:rPr>
                <w:rFonts w:ascii="Times New Roman" w:hAnsi="Times New Roman" w:cs="Times New Roman"/>
                <w:sz w:val="24"/>
                <w:szCs w:val="24"/>
              </w:rPr>
              <w:t>Pictorial drawing</w:t>
            </w:r>
          </w:p>
        </w:tc>
        <w:tc>
          <w:tcPr>
            <w:tcW w:w="5565" w:type="dxa"/>
            <w:tcBorders>
              <w:bottom w:val="single" w:sz="4" w:space="0" w:color="auto"/>
            </w:tcBorders>
            <w:shd w:val="clear" w:color="auto" w:fill="auto"/>
          </w:tcPr>
          <w:p w:rsidR="002135AD" w:rsidRPr="00211A18" w:rsidRDefault="002135AD" w:rsidP="006E0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A18">
              <w:rPr>
                <w:rFonts w:ascii="Times New Roman" w:hAnsi="Times New Roman" w:cs="Times New Roman"/>
                <w:sz w:val="24"/>
                <w:szCs w:val="24"/>
              </w:rPr>
              <w:t>Isometric and oblique drawing; including freehand sketching.</w:t>
            </w:r>
          </w:p>
        </w:tc>
      </w:tr>
      <w:tr w:rsidR="002135AD" w:rsidRPr="00211A18" w:rsidTr="006E07D5">
        <w:trPr>
          <w:trHeight w:val="253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135AD" w:rsidRPr="00211A18" w:rsidRDefault="002135AD" w:rsidP="006E0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A18">
              <w:rPr>
                <w:rFonts w:ascii="Times New Roman" w:hAnsi="Times New Roman" w:cs="Times New Roman"/>
                <w:sz w:val="24"/>
                <w:szCs w:val="24"/>
              </w:rPr>
              <w:t xml:space="preserve">    6</w:t>
            </w:r>
          </w:p>
        </w:tc>
        <w:tc>
          <w:tcPr>
            <w:tcW w:w="4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135AD" w:rsidRPr="00211A18" w:rsidRDefault="002135AD" w:rsidP="006E0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A18">
              <w:rPr>
                <w:rFonts w:ascii="Times New Roman" w:hAnsi="Times New Roman" w:cs="Times New Roman"/>
                <w:sz w:val="24"/>
                <w:szCs w:val="24"/>
              </w:rPr>
              <w:t>Working and assembly drawing.</w:t>
            </w:r>
          </w:p>
        </w:tc>
        <w:tc>
          <w:tcPr>
            <w:tcW w:w="55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135AD" w:rsidRPr="00211A18" w:rsidRDefault="002135AD" w:rsidP="006E0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A18">
              <w:rPr>
                <w:rFonts w:ascii="Times New Roman" w:hAnsi="Times New Roman" w:cs="Times New Roman"/>
                <w:sz w:val="24"/>
                <w:szCs w:val="24"/>
              </w:rPr>
              <w:t xml:space="preserve">Orthographic and sectional views.  </w:t>
            </w:r>
          </w:p>
        </w:tc>
      </w:tr>
      <w:tr w:rsidR="002135AD" w:rsidRPr="00211A18" w:rsidTr="006E07D5">
        <w:trPr>
          <w:trHeight w:val="345"/>
        </w:trPr>
        <w:tc>
          <w:tcPr>
            <w:tcW w:w="899" w:type="dxa"/>
            <w:tcBorders>
              <w:top w:val="single" w:sz="4" w:space="0" w:color="auto"/>
            </w:tcBorders>
            <w:shd w:val="clear" w:color="auto" w:fill="auto"/>
          </w:tcPr>
          <w:p w:rsidR="002135AD" w:rsidRPr="00211A18" w:rsidRDefault="002135AD" w:rsidP="006E07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1A1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426" w:type="dxa"/>
            <w:tcBorders>
              <w:top w:val="single" w:sz="4" w:space="0" w:color="auto"/>
            </w:tcBorders>
            <w:shd w:val="clear" w:color="auto" w:fill="auto"/>
          </w:tcPr>
          <w:p w:rsidR="002135AD" w:rsidRPr="00211A18" w:rsidRDefault="002135AD" w:rsidP="006E0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A18">
              <w:rPr>
                <w:rFonts w:ascii="Times New Roman" w:hAnsi="Times New Roman" w:cs="Times New Roman"/>
                <w:sz w:val="24"/>
                <w:szCs w:val="24"/>
              </w:rPr>
              <w:t>Symbols, conventions and abbreviations</w:t>
            </w:r>
          </w:p>
        </w:tc>
        <w:tc>
          <w:tcPr>
            <w:tcW w:w="5565" w:type="dxa"/>
            <w:tcBorders>
              <w:top w:val="single" w:sz="4" w:space="0" w:color="auto"/>
            </w:tcBorders>
            <w:shd w:val="clear" w:color="auto" w:fill="auto"/>
          </w:tcPr>
          <w:p w:rsidR="002135AD" w:rsidRPr="00211A18" w:rsidRDefault="002135AD" w:rsidP="006E0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A18">
              <w:rPr>
                <w:rFonts w:ascii="Times New Roman" w:hAnsi="Times New Roman" w:cs="Times New Roman"/>
                <w:sz w:val="24"/>
                <w:szCs w:val="24"/>
              </w:rPr>
              <w:t>Include electrical and plumbing fittings and welding symbols.</w:t>
            </w:r>
          </w:p>
        </w:tc>
      </w:tr>
    </w:tbl>
    <w:p w:rsidR="002135AD" w:rsidRPr="00211A18" w:rsidRDefault="002135AD" w:rsidP="002135AD">
      <w:pPr>
        <w:rPr>
          <w:rFonts w:ascii="Times New Roman" w:hAnsi="Times New Roman" w:cs="Times New Roman"/>
          <w:b/>
          <w:sz w:val="24"/>
          <w:szCs w:val="24"/>
        </w:rPr>
      </w:pPr>
    </w:p>
    <w:p w:rsidR="00D8009C" w:rsidRPr="00211A18" w:rsidRDefault="00D8009C" w:rsidP="00D8009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11A18">
        <w:rPr>
          <w:rFonts w:ascii="Times New Roman" w:hAnsi="Times New Roman" w:cs="Times New Roman"/>
          <w:b/>
          <w:sz w:val="24"/>
          <w:szCs w:val="24"/>
        </w:rPr>
        <w:t xml:space="preserve">LIST OF RECOMMENDED </w:t>
      </w:r>
      <w:r w:rsidR="00430C72" w:rsidRPr="00211A18">
        <w:rPr>
          <w:rFonts w:ascii="Times New Roman" w:hAnsi="Times New Roman" w:cs="Times New Roman"/>
          <w:b/>
          <w:sz w:val="24"/>
          <w:szCs w:val="24"/>
        </w:rPr>
        <w:t xml:space="preserve">TEXTBOOKS </w:t>
      </w:r>
    </w:p>
    <w:p w:rsidR="00430C72" w:rsidRPr="00211A18" w:rsidRDefault="00430C72" w:rsidP="00D8009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38"/>
        <w:gridCol w:w="4050"/>
        <w:gridCol w:w="2394"/>
        <w:gridCol w:w="2394"/>
      </w:tblGrid>
      <w:tr w:rsidR="00D8009C" w:rsidRPr="00211A18" w:rsidTr="006E07D5">
        <w:tc>
          <w:tcPr>
            <w:tcW w:w="738" w:type="dxa"/>
            <w:shd w:val="clear" w:color="auto" w:fill="auto"/>
          </w:tcPr>
          <w:p w:rsidR="00D8009C" w:rsidRPr="00211A18" w:rsidRDefault="00D8009C" w:rsidP="006E0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A18">
              <w:rPr>
                <w:rFonts w:ascii="Times New Roman" w:hAnsi="Times New Roman" w:cs="Times New Roman"/>
                <w:sz w:val="24"/>
                <w:szCs w:val="24"/>
              </w:rPr>
              <w:t>S/N</w:t>
            </w:r>
          </w:p>
        </w:tc>
        <w:tc>
          <w:tcPr>
            <w:tcW w:w="4050" w:type="dxa"/>
            <w:shd w:val="clear" w:color="auto" w:fill="auto"/>
          </w:tcPr>
          <w:p w:rsidR="00D8009C" w:rsidRPr="00211A18" w:rsidRDefault="00D8009C" w:rsidP="006E0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A18">
              <w:rPr>
                <w:rFonts w:ascii="Times New Roman" w:hAnsi="Times New Roman" w:cs="Times New Roman"/>
                <w:sz w:val="24"/>
                <w:szCs w:val="24"/>
              </w:rPr>
              <w:t xml:space="preserve">          TEXT BOOKS</w:t>
            </w:r>
          </w:p>
        </w:tc>
        <w:tc>
          <w:tcPr>
            <w:tcW w:w="2394" w:type="dxa"/>
            <w:shd w:val="clear" w:color="auto" w:fill="auto"/>
          </w:tcPr>
          <w:p w:rsidR="00D8009C" w:rsidRPr="00211A18" w:rsidRDefault="00D8009C" w:rsidP="006E0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A18">
              <w:rPr>
                <w:rFonts w:ascii="Times New Roman" w:hAnsi="Times New Roman" w:cs="Times New Roman"/>
                <w:sz w:val="24"/>
                <w:szCs w:val="24"/>
              </w:rPr>
              <w:t xml:space="preserve">     AUTHORS</w:t>
            </w:r>
          </w:p>
        </w:tc>
        <w:tc>
          <w:tcPr>
            <w:tcW w:w="2394" w:type="dxa"/>
            <w:shd w:val="clear" w:color="auto" w:fill="auto"/>
          </w:tcPr>
          <w:p w:rsidR="00D8009C" w:rsidRPr="00211A18" w:rsidRDefault="00D8009C" w:rsidP="006E0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A18">
              <w:rPr>
                <w:rFonts w:ascii="Times New Roman" w:hAnsi="Times New Roman" w:cs="Times New Roman"/>
                <w:sz w:val="24"/>
                <w:szCs w:val="24"/>
              </w:rPr>
              <w:t xml:space="preserve">   PUBLISHERS</w:t>
            </w:r>
          </w:p>
        </w:tc>
      </w:tr>
      <w:tr w:rsidR="00D8009C" w:rsidRPr="00211A18" w:rsidTr="006E07D5">
        <w:tc>
          <w:tcPr>
            <w:tcW w:w="738" w:type="dxa"/>
            <w:shd w:val="clear" w:color="auto" w:fill="auto"/>
          </w:tcPr>
          <w:p w:rsidR="00D8009C" w:rsidRPr="00211A18" w:rsidRDefault="00D8009C" w:rsidP="006E0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A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50" w:type="dxa"/>
            <w:shd w:val="clear" w:color="auto" w:fill="auto"/>
          </w:tcPr>
          <w:p w:rsidR="00D8009C" w:rsidRPr="00211A18" w:rsidRDefault="00D8009C" w:rsidP="006E0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A18">
              <w:rPr>
                <w:rFonts w:ascii="Times New Roman" w:hAnsi="Times New Roman" w:cs="Times New Roman"/>
                <w:sz w:val="24"/>
                <w:szCs w:val="24"/>
              </w:rPr>
              <w:t>TECHNICAL DRAWING FOR SCHOOL CERTIFICATE AND G.C.E (Metric Edition)</w:t>
            </w:r>
          </w:p>
        </w:tc>
        <w:tc>
          <w:tcPr>
            <w:tcW w:w="2394" w:type="dxa"/>
            <w:shd w:val="clear" w:color="auto" w:fill="auto"/>
          </w:tcPr>
          <w:p w:rsidR="00D8009C" w:rsidRPr="00211A18" w:rsidRDefault="00D8009C" w:rsidP="006E0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009C" w:rsidRPr="00211A18" w:rsidRDefault="00D8009C" w:rsidP="006E0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A18">
              <w:rPr>
                <w:rFonts w:ascii="Times New Roman" w:hAnsi="Times New Roman" w:cs="Times New Roman"/>
                <w:sz w:val="24"/>
                <w:szCs w:val="24"/>
              </w:rPr>
              <w:t>J.N GREEN</w:t>
            </w:r>
          </w:p>
        </w:tc>
        <w:tc>
          <w:tcPr>
            <w:tcW w:w="2394" w:type="dxa"/>
            <w:shd w:val="clear" w:color="auto" w:fill="auto"/>
          </w:tcPr>
          <w:p w:rsidR="00D8009C" w:rsidRPr="00211A18" w:rsidRDefault="00D8009C" w:rsidP="006E0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009C" w:rsidRPr="00211A18" w:rsidRDefault="00D8009C" w:rsidP="006E0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A18">
              <w:rPr>
                <w:rFonts w:ascii="Times New Roman" w:hAnsi="Times New Roman" w:cs="Times New Roman"/>
                <w:sz w:val="24"/>
                <w:szCs w:val="24"/>
              </w:rPr>
              <w:t>SPECTRUM BOOKS</w:t>
            </w:r>
          </w:p>
        </w:tc>
      </w:tr>
      <w:tr w:rsidR="00D8009C" w:rsidRPr="00211A18" w:rsidTr="006E07D5">
        <w:tc>
          <w:tcPr>
            <w:tcW w:w="738" w:type="dxa"/>
            <w:shd w:val="clear" w:color="auto" w:fill="auto"/>
          </w:tcPr>
          <w:p w:rsidR="00D8009C" w:rsidRPr="00211A18" w:rsidRDefault="00D8009C" w:rsidP="006E0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A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50" w:type="dxa"/>
            <w:shd w:val="clear" w:color="auto" w:fill="auto"/>
          </w:tcPr>
          <w:p w:rsidR="00D8009C" w:rsidRPr="00211A18" w:rsidRDefault="00D8009C" w:rsidP="006E0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A18">
              <w:rPr>
                <w:rFonts w:ascii="Times New Roman" w:hAnsi="Times New Roman" w:cs="Times New Roman"/>
                <w:sz w:val="24"/>
                <w:szCs w:val="24"/>
              </w:rPr>
              <w:t>ENGINEERING DRAWING with worked examples  1 &amp; 2</w:t>
            </w:r>
          </w:p>
          <w:p w:rsidR="00D8009C" w:rsidRPr="00211A18" w:rsidRDefault="00D8009C" w:rsidP="006E0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A18">
              <w:rPr>
                <w:rFonts w:ascii="Times New Roman" w:hAnsi="Times New Roman" w:cs="Times New Roman"/>
                <w:sz w:val="24"/>
                <w:szCs w:val="24"/>
              </w:rPr>
              <w:t>(3</w:t>
            </w:r>
            <w:r w:rsidRPr="00211A1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rd</w:t>
            </w:r>
            <w:r w:rsidRPr="00211A18">
              <w:rPr>
                <w:rFonts w:ascii="Times New Roman" w:hAnsi="Times New Roman" w:cs="Times New Roman"/>
                <w:sz w:val="24"/>
                <w:szCs w:val="24"/>
              </w:rPr>
              <w:t xml:space="preserve"> edition)  </w:t>
            </w:r>
          </w:p>
        </w:tc>
        <w:tc>
          <w:tcPr>
            <w:tcW w:w="2394" w:type="dxa"/>
            <w:shd w:val="clear" w:color="auto" w:fill="auto"/>
          </w:tcPr>
          <w:p w:rsidR="00D8009C" w:rsidRPr="00211A18" w:rsidRDefault="00D8009C" w:rsidP="006E0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A18">
              <w:rPr>
                <w:rFonts w:ascii="Times New Roman" w:hAnsi="Times New Roman" w:cs="Times New Roman"/>
                <w:sz w:val="24"/>
                <w:szCs w:val="24"/>
              </w:rPr>
              <w:t xml:space="preserve">M.A PARKER AND </w:t>
            </w:r>
          </w:p>
          <w:p w:rsidR="00D8009C" w:rsidRPr="00211A18" w:rsidRDefault="00D8009C" w:rsidP="006E0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A18">
              <w:rPr>
                <w:rFonts w:ascii="Times New Roman" w:hAnsi="Times New Roman" w:cs="Times New Roman"/>
                <w:sz w:val="24"/>
                <w:szCs w:val="24"/>
              </w:rPr>
              <w:t>F.PICKUP</w:t>
            </w:r>
          </w:p>
        </w:tc>
        <w:tc>
          <w:tcPr>
            <w:tcW w:w="2394" w:type="dxa"/>
            <w:shd w:val="clear" w:color="auto" w:fill="auto"/>
          </w:tcPr>
          <w:p w:rsidR="00D8009C" w:rsidRPr="00211A18" w:rsidRDefault="00D8009C" w:rsidP="006E0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A18">
              <w:rPr>
                <w:rFonts w:ascii="Times New Roman" w:hAnsi="Times New Roman" w:cs="Times New Roman"/>
                <w:sz w:val="24"/>
                <w:szCs w:val="24"/>
              </w:rPr>
              <w:t>NELSON THORNS LTD</w:t>
            </w:r>
          </w:p>
        </w:tc>
      </w:tr>
      <w:tr w:rsidR="00D8009C" w:rsidRPr="00211A18" w:rsidTr="006E07D5">
        <w:tc>
          <w:tcPr>
            <w:tcW w:w="738" w:type="dxa"/>
            <w:shd w:val="clear" w:color="auto" w:fill="auto"/>
          </w:tcPr>
          <w:p w:rsidR="00D8009C" w:rsidRPr="00211A18" w:rsidRDefault="00D8009C" w:rsidP="006E0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A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50" w:type="dxa"/>
            <w:shd w:val="clear" w:color="auto" w:fill="auto"/>
          </w:tcPr>
          <w:p w:rsidR="00D8009C" w:rsidRPr="00211A18" w:rsidRDefault="00D8009C" w:rsidP="006E0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A18">
              <w:rPr>
                <w:rFonts w:ascii="Times New Roman" w:hAnsi="Times New Roman" w:cs="Times New Roman"/>
                <w:sz w:val="24"/>
                <w:szCs w:val="24"/>
              </w:rPr>
              <w:t>GEOMETRIC AND ENGINEERING DRAWING</w:t>
            </w:r>
          </w:p>
        </w:tc>
        <w:tc>
          <w:tcPr>
            <w:tcW w:w="2394" w:type="dxa"/>
            <w:shd w:val="clear" w:color="auto" w:fill="auto"/>
          </w:tcPr>
          <w:p w:rsidR="00D8009C" w:rsidRPr="00211A18" w:rsidRDefault="00D8009C" w:rsidP="006E0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A18">
              <w:rPr>
                <w:rFonts w:ascii="Times New Roman" w:hAnsi="Times New Roman" w:cs="Times New Roman"/>
                <w:sz w:val="24"/>
                <w:szCs w:val="24"/>
              </w:rPr>
              <w:t>K.MORLING</w:t>
            </w:r>
          </w:p>
        </w:tc>
        <w:tc>
          <w:tcPr>
            <w:tcW w:w="2394" w:type="dxa"/>
            <w:shd w:val="clear" w:color="auto" w:fill="auto"/>
          </w:tcPr>
          <w:p w:rsidR="00D8009C" w:rsidRPr="00211A18" w:rsidRDefault="00D8009C" w:rsidP="006E0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009C" w:rsidRPr="00211A18" w:rsidTr="006E07D5">
        <w:tc>
          <w:tcPr>
            <w:tcW w:w="738" w:type="dxa"/>
            <w:shd w:val="clear" w:color="auto" w:fill="auto"/>
          </w:tcPr>
          <w:p w:rsidR="00D8009C" w:rsidRPr="00211A18" w:rsidRDefault="00D8009C" w:rsidP="006E0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A1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50" w:type="dxa"/>
            <w:shd w:val="clear" w:color="auto" w:fill="auto"/>
          </w:tcPr>
          <w:p w:rsidR="00D8009C" w:rsidRPr="00211A18" w:rsidRDefault="00D8009C" w:rsidP="006E0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A18">
              <w:rPr>
                <w:rFonts w:ascii="Times New Roman" w:hAnsi="Times New Roman" w:cs="Times New Roman"/>
                <w:sz w:val="24"/>
                <w:szCs w:val="24"/>
              </w:rPr>
              <w:t>GEOMETRIC AND TECHNICAL DRAWING</w:t>
            </w:r>
          </w:p>
        </w:tc>
        <w:tc>
          <w:tcPr>
            <w:tcW w:w="2394" w:type="dxa"/>
            <w:shd w:val="clear" w:color="auto" w:fill="auto"/>
          </w:tcPr>
          <w:p w:rsidR="00D8009C" w:rsidRPr="00211A18" w:rsidRDefault="00D8009C" w:rsidP="006E0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A18">
              <w:rPr>
                <w:rFonts w:ascii="Times New Roman" w:hAnsi="Times New Roman" w:cs="Times New Roman"/>
                <w:sz w:val="24"/>
                <w:szCs w:val="24"/>
              </w:rPr>
              <w:t>A.YARWOOD</w:t>
            </w:r>
          </w:p>
        </w:tc>
        <w:tc>
          <w:tcPr>
            <w:tcW w:w="2394" w:type="dxa"/>
            <w:shd w:val="clear" w:color="auto" w:fill="auto"/>
          </w:tcPr>
          <w:p w:rsidR="00D8009C" w:rsidRPr="00211A18" w:rsidRDefault="00D8009C" w:rsidP="006E0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A18">
              <w:rPr>
                <w:rFonts w:ascii="Times New Roman" w:hAnsi="Times New Roman" w:cs="Times New Roman"/>
                <w:sz w:val="24"/>
                <w:szCs w:val="24"/>
              </w:rPr>
              <w:t>ELBS with NELSON</w:t>
            </w:r>
          </w:p>
        </w:tc>
      </w:tr>
      <w:tr w:rsidR="00D8009C" w:rsidRPr="00211A18" w:rsidTr="006E07D5">
        <w:tc>
          <w:tcPr>
            <w:tcW w:w="738" w:type="dxa"/>
            <w:shd w:val="clear" w:color="auto" w:fill="auto"/>
          </w:tcPr>
          <w:p w:rsidR="00D8009C" w:rsidRPr="00211A18" w:rsidRDefault="00D8009C" w:rsidP="006E0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A1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50" w:type="dxa"/>
            <w:shd w:val="clear" w:color="auto" w:fill="auto"/>
          </w:tcPr>
          <w:p w:rsidR="00D8009C" w:rsidRPr="00211A18" w:rsidRDefault="00D8009C" w:rsidP="006E0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A18">
              <w:rPr>
                <w:rFonts w:ascii="Times New Roman" w:hAnsi="Times New Roman" w:cs="Times New Roman"/>
                <w:sz w:val="24"/>
                <w:szCs w:val="24"/>
              </w:rPr>
              <w:t>FOUNDATION OF TECHNICAL DRAWING</w:t>
            </w:r>
          </w:p>
        </w:tc>
        <w:tc>
          <w:tcPr>
            <w:tcW w:w="2394" w:type="dxa"/>
            <w:shd w:val="clear" w:color="auto" w:fill="auto"/>
          </w:tcPr>
          <w:p w:rsidR="00D8009C" w:rsidRPr="00211A18" w:rsidRDefault="00D8009C" w:rsidP="006E0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A18">
              <w:rPr>
                <w:rFonts w:ascii="Times New Roman" w:hAnsi="Times New Roman" w:cs="Times New Roman"/>
                <w:sz w:val="24"/>
                <w:szCs w:val="24"/>
              </w:rPr>
              <w:t>A.PARKISON</w:t>
            </w:r>
          </w:p>
        </w:tc>
        <w:tc>
          <w:tcPr>
            <w:tcW w:w="2394" w:type="dxa"/>
            <w:shd w:val="clear" w:color="auto" w:fill="auto"/>
          </w:tcPr>
          <w:p w:rsidR="00D8009C" w:rsidRPr="00211A18" w:rsidRDefault="00D8009C" w:rsidP="006E0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009C" w:rsidRPr="00211A18" w:rsidTr="006E07D5">
        <w:tc>
          <w:tcPr>
            <w:tcW w:w="738" w:type="dxa"/>
            <w:shd w:val="clear" w:color="auto" w:fill="auto"/>
          </w:tcPr>
          <w:p w:rsidR="00D8009C" w:rsidRPr="00211A18" w:rsidRDefault="00D8009C" w:rsidP="006E0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A1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50" w:type="dxa"/>
            <w:shd w:val="clear" w:color="auto" w:fill="auto"/>
          </w:tcPr>
          <w:p w:rsidR="00D8009C" w:rsidRPr="00211A18" w:rsidRDefault="00D8009C" w:rsidP="006E0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A18">
              <w:rPr>
                <w:rFonts w:ascii="Times New Roman" w:hAnsi="Times New Roman" w:cs="Times New Roman"/>
                <w:sz w:val="24"/>
                <w:szCs w:val="24"/>
              </w:rPr>
              <w:t>TECHNICAL DRAWING with Mechanical Engineering &amp; Drawing option</w:t>
            </w:r>
          </w:p>
        </w:tc>
        <w:tc>
          <w:tcPr>
            <w:tcW w:w="2394" w:type="dxa"/>
            <w:shd w:val="clear" w:color="auto" w:fill="auto"/>
          </w:tcPr>
          <w:p w:rsidR="00D8009C" w:rsidRPr="00211A18" w:rsidRDefault="00D8009C" w:rsidP="006E07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1A18">
              <w:rPr>
                <w:rFonts w:ascii="Times New Roman" w:hAnsi="Times New Roman" w:cs="Times New Roman"/>
                <w:sz w:val="24"/>
                <w:szCs w:val="24"/>
              </w:rPr>
              <w:t>W.E.KUDOR</w:t>
            </w:r>
          </w:p>
        </w:tc>
        <w:tc>
          <w:tcPr>
            <w:tcW w:w="2394" w:type="dxa"/>
            <w:shd w:val="clear" w:color="auto" w:fill="auto"/>
          </w:tcPr>
          <w:p w:rsidR="00D8009C" w:rsidRPr="00211A18" w:rsidRDefault="00D8009C" w:rsidP="006E07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8009C" w:rsidRPr="00211A18" w:rsidRDefault="00D8009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E07D5" w:rsidRPr="00211A18" w:rsidRDefault="006E07D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6E07D5" w:rsidRPr="00211A18" w:rsidSect="003F1DC5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1940" w:rsidRDefault="00F11940" w:rsidP="00B57EFB">
      <w:r>
        <w:separator/>
      </w:r>
    </w:p>
  </w:endnote>
  <w:endnote w:type="continuationSeparator" w:id="0">
    <w:p w:rsidR="00F11940" w:rsidRDefault="00F11940" w:rsidP="00B57E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36441"/>
      <w:docPartObj>
        <w:docPartGallery w:val="Page Numbers (Bottom of Page)"/>
        <w:docPartUnique/>
      </w:docPartObj>
    </w:sdtPr>
    <w:sdtContent>
      <w:p w:rsidR="006506D6" w:rsidRDefault="008A2158">
        <w:pPr>
          <w:pStyle w:val="Footer"/>
          <w:jc w:val="center"/>
        </w:pPr>
        <w:fldSimple w:instr=" PAGE   \* MERGEFORMAT ">
          <w:r w:rsidR="00211A18">
            <w:rPr>
              <w:noProof/>
            </w:rPr>
            <w:t>4</w:t>
          </w:r>
        </w:fldSimple>
      </w:p>
    </w:sdtContent>
  </w:sdt>
  <w:p w:rsidR="006506D6" w:rsidRDefault="006506D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1940" w:rsidRDefault="00F11940" w:rsidP="00B57EFB">
      <w:r>
        <w:separator/>
      </w:r>
    </w:p>
  </w:footnote>
  <w:footnote w:type="continuationSeparator" w:id="0">
    <w:p w:rsidR="00F11940" w:rsidRDefault="00F11940" w:rsidP="00B57EF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374E8E"/>
    <w:multiLevelType w:val="hybridMultilevel"/>
    <w:tmpl w:val="22DCC734"/>
    <w:lvl w:ilvl="0" w:tplc="1D8C0E8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E83142"/>
    <w:multiLevelType w:val="hybridMultilevel"/>
    <w:tmpl w:val="1D0E29CE"/>
    <w:lvl w:ilvl="0" w:tplc="DACC59CA">
      <w:start w:val="1"/>
      <w:numFmt w:val="lowerLetter"/>
      <w:lvlText w:val="(%1)"/>
      <w:lvlJc w:val="left"/>
      <w:pPr>
        <w:ind w:left="1245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965" w:hanging="360"/>
      </w:pPr>
    </w:lvl>
    <w:lvl w:ilvl="2" w:tplc="0409001B" w:tentative="1">
      <w:start w:val="1"/>
      <w:numFmt w:val="lowerRoman"/>
      <w:lvlText w:val="%3."/>
      <w:lvlJc w:val="right"/>
      <w:pPr>
        <w:ind w:left="2685" w:hanging="180"/>
      </w:pPr>
    </w:lvl>
    <w:lvl w:ilvl="3" w:tplc="0409000F" w:tentative="1">
      <w:start w:val="1"/>
      <w:numFmt w:val="decimal"/>
      <w:lvlText w:val="%4."/>
      <w:lvlJc w:val="left"/>
      <w:pPr>
        <w:ind w:left="3405" w:hanging="360"/>
      </w:pPr>
    </w:lvl>
    <w:lvl w:ilvl="4" w:tplc="04090019" w:tentative="1">
      <w:start w:val="1"/>
      <w:numFmt w:val="lowerLetter"/>
      <w:lvlText w:val="%5."/>
      <w:lvlJc w:val="left"/>
      <w:pPr>
        <w:ind w:left="4125" w:hanging="360"/>
      </w:pPr>
    </w:lvl>
    <w:lvl w:ilvl="5" w:tplc="0409001B" w:tentative="1">
      <w:start w:val="1"/>
      <w:numFmt w:val="lowerRoman"/>
      <w:lvlText w:val="%6."/>
      <w:lvlJc w:val="right"/>
      <w:pPr>
        <w:ind w:left="4845" w:hanging="180"/>
      </w:pPr>
    </w:lvl>
    <w:lvl w:ilvl="6" w:tplc="0409000F" w:tentative="1">
      <w:start w:val="1"/>
      <w:numFmt w:val="decimal"/>
      <w:lvlText w:val="%7."/>
      <w:lvlJc w:val="left"/>
      <w:pPr>
        <w:ind w:left="5565" w:hanging="360"/>
      </w:pPr>
    </w:lvl>
    <w:lvl w:ilvl="7" w:tplc="04090019" w:tentative="1">
      <w:start w:val="1"/>
      <w:numFmt w:val="lowerLetter"/>
      <w:lvlText w:val="%8."/>
      <w:lvlJc w:val="left"/>
      <w:pPr>
        <w:ind w:left="6285" w:hanging="360"/>
      </w:pPr>
    </w:lvl>
    <w:lvl w:ilvl="8" w:tplc="0409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2">
    <w:nsid w:val="7A5304BA"/>
    <w:multiLevelType w:val="hybridMultilevel"/>
    <w:tmpl w:val="1CA0A6C4"/>
    <w:lvl w:ilvl="0" w:tplc="712AF434">
      <w:start w:val="60"/>
      <w:numFmt w:val="decimal"/>
      <w:lvlText w:val="(%1"/>
      <w:lvlJc w:val="left"/>
      <w:pPr>
        <w:ind w:left="4125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815" w:hanging="360"/>
      </w:pPr>
    </w:lvl>
    <w:lvl w:ilvl="2" w:tplc="0409001B" w:tentative="1">
      <w:start w:val="1"/>
      <w:numFmt w:val="lowerRoman"/>
      <w:lvlText w:val="%3."/>
      <w:lvlJc w:val="right"/>
      <w:pPr>
        <w:ind w:left="5535" w:hanging="180"/>
      </w:pPr>
    </w:lvl>
    <w:lvl w:ilvl="3" w:tplc="0409000F" w:tentative="1">
      <w:start w:val="1"/>
      <w:numFmt w:val="decimal"/>
      <w:lvlText w:val="%4."/>
      <w:lvlJc w:val="left"/>
      <w:pPr>
        <w:ind w:left="6255" w:hanging="360"/>
      </w:pPr>
    </w:lvl>
    <w:lvl w:ilvl="4" w:tplc="04090019" w:tentative="1">
      <w:start w:val="1"/>
      <w:numFmt w:val="lowerLetter"/>
      <w:lvlText w:val="%5."/>
      <w:lvlJc w:val="left"/>
      <w:pPr>
        <w:ind w:left="6975" w:hanging="360"/>
      </w:pPr>
    </w:lvl>
    <w:lvl w:ilvl="5" w:tplc="0409001B" w:tentative="1">
      <w:start w:val="1"/>
      <w:numFmt w:val="lowerRoman"/>
      <w:lvlText w:val="%6."/>
      <w:lvlJc w:val="right"/>
      <w:pPr>
        <w:ind w:left="7695" w:hanging="180"/>
      </w:pPr>
    </w:lvl>
    <w:lvl w:ilvl="6" w:tplc="0409000F" w:tentative="1">
      <w:start w:val="1"/>
      <w:numFmt w:val="decimal"/>
      <w:lvlText w:val="%7."/>
      <w:lvlJc w:val="left"/>
      <w:pPr>
        <w:ind w:left="8415" w:hanging="360"/>
      </w:pPr>
    </w:lvl>
    <w:lvl w:ilvl="7" w:tplc="04090019" w:tentative="1">
      <w:start w:val="1"/>
      <w:numFmt w:val="lowerLetter"/>
      <w:lvlText w:val="%8."/>
      <w:lvlJc w:val="left"/>
      <w:pPr>
        <w:ind w:left="9135" w:hanging="360"/>
      </w:pPr>
    </w:lvl>
    <w:lvl w:ilvl="8" w:tplc="0409001B" w:tentative="1">
      <w:start w:val="1"/>
      <w:numFmt w:val="lowerRoman"/>
      <w:lvlText w:val="%9."/>
      <w:lvlJc w:val="right"/>
      <w:pPr>
        <w:ind w:left="9855" w:hanging="180"/>
      </w:pPr>
    </w:lvl>
  </w:abstractNum>
  <w:abstractNum w:abstractNumId="3">
    <w:nsid w:val="7B314EFB"/>
    <w:multiLevelType w:val="hybridMultilevel"/>
    <w:tmpl w:val="9E605CA8"/>
    <w:lvl w:ilvl="0" w:tplc="C1BA8772">
      <w:start w:val="1"/>
      <w:numFmt w:val="lowerRoman"/>
      <w:lvlText w:val="(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7C0D5828"/>
    <w:multiLevelType w:val="hybridMultilevel"/>
    <w:tmpl w:val="07802844"/>
    <w:lvl w:ilvl="0" w:tplc="7920538E">
      <w:start w:val="1"/>
      <w:numFmt w:val="lowerRoman"/>
      <w:lvlText w:val="(%1)"/>
      <w:lvlJc w:val="left"/>
      <w:pPr>
        <w:ind w:left="18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E1344"/>
    <w:rsid w:val="00061AE5"/>
    <w:rsid w:val="000E1344"/>
    <w:rsid w:val="00193AB6"/>
    <w:rsid w:val="001B05F1"/>
    <w:rsid w:val="001D3A18"/>
    <w:rsid w:val="001E3881"/>
    <w:rsid w:val="00211A18"/>
    <w:rsid w:val="002135AD"/>
    <w:rsid w:val="00235D84"/>
    <w:rsid w:val="00236939"/>
    <w:rsid w:val="00265827"/>
    <w:rsid w:val="002C4282"/>
    <w:rsid w:val="002D194B"/>
    <w:rsid w:val="002E3124"/>
    <w:rsid w:val="00380D69"/>
    <w:rsid w:val="003F1DC5"/>
    <w:rsid w:val="00421A0B"/>
    <w:rsid w:val="00430C72"/>
    <w:rsid w:val="00463149"/>
    <w:rsid w:val="00486351"/>
    <w:rsid w:val="004A0AD2"/>
    <w:rsid w:val="004D4046"/>
    <w:rsid w:val="004E690D"/>
    <w:rsid w:val="005B6ED0"/>
    <w:rsid w:val="005D0BE6"/>
    <w:rsid w:val="005F20AA"/>
    <w:rsid w:val="006506D6"/>
    <w:rsid w:val="006C1161"/>
    <w:rsid w:val="006E07D5"/>
    <w:rsid w:val="006E37B6"/>
    <w:rsid w:val="00711BDA"/>
    <w:rsid w:val="007C0ED6"/>
    <w:rsid w:val="008834FE"/>
    <w:rsid w:val="008A2158"/>
    <w:rsid w:val="008B116B"/>
    <w:rsid w:val="008E5BAD"/>
    <w:rsid w:val="00946A4A"/>
    <w:rsid w:val="00A2024E"/>
    <w:rsid w:val="00A4140D"/>
    <w:rsid w:val="00A527F4"/>
    <w:rsid w:val="00A93DD6"/>
    <w:rsid w:val="00AD3678"/>
    <w:rsid w:val="00B176EC"/>
    <w:rsid w:val="00B21581"/>
    <w:rsid w:val="00B57EFB"/>
    <w:rsid w:val="00B97F8A"/>
    <w:rsid w:val="00BC1E72"/>
    <w:rsid w:val="00BF19C8"/>
    <w:rsid w:val="00BF4A89"/>
    <w:rsid w:val="00C00B97"/>
    <w:rsid w:val="00C1578A"/>
    <w:rsid w:val="00C1799F"/>
    <w:rsid w:val="00C93358"/>
    <w:rsid w:val="00CE7782"/>
    <w:rsid w:val="00D11B7C"/>
    <w:rsid w:val="00D330EE"/>
    <w:rsid w:val="00D8009C"/>
    <w:rsid w:val="00E015C4"/>
    <w:rsid w:val="00E57630"/>
    <w:rsid w:val="00E72CCB"/>
    <w:rsid w:val="00E917C8"/>
    <w:rsid w:val="00EE6466"/>
    <w:rsid w:val="00EF3003"/>
    <w:rsid w:val="00F119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1344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0"/>
    <w:qFormat/>
    <w:rsid w:val="000E1344"/>
    <w:pPr>
      <w:jc w:val="center"/>
    </w:pPr>
    <w:rPr>
      <w:rFonts w:ascii="Times New Roman" w:eastAsia="Times New Roman" w:hAnsi="Times New Roman" w:cs="Times New Roman"/>
      <w:sz w:val="40"/>
      <w:szCs w:val="20"/>
      <w:u w:val="single"/>
    </w:rPr>
  </w:style>
  <w:style w:type="character" w:customStyle="1" w:styleId="TitleChar">
    <w:name w:val="Title Char"/>
    <w:basedOn w:val="DefaultParagraphFont"/>
    <w:link w:val="Title"/>
    <w:uiPriority w:val="10"/>
    <w:rsid w:val="000E1344"/>
    <w:rPr>
      <w:rFonts w:ascii="Times New Roman" w:eastAsia="Times New Roman" w:hAnsi="Times New Roman" w:cs="Times New Roman"/>
      <w:sz w:val="40"/>
      <w:szCs w:val="20"/>
      <w:u w:val="single"/>
    </w:rPr>
  </w:style>
  <w:style w:type="paragraph" w:styleId="Subtitle">
    <w:name w:val="Subtitle"/>
    <w:basedOn w:val="Normal"/>
    <w:link w:val="SubtitleChar"/>
    <w:uiPriority w:val="11"/>
    <w:qFormat/>
    <w:rsid w:val="000E1344"/>
    <w:pPr>
      <w:jc w:val="center"/>
    </w:pPr>
    <w:rPr>
      <w:rFonts w:ascii="Times New Roman" w:eastAsia="Times New Roman" w:hAnsi="Times New Roman" w:cs="Times New Roman"/>
      <w:sz w:val="24"/>
      <w:szCs w:val="24"/>
      <w:u w:val="single"/>
    </w:rPr>
  </w:style>
  <w:style w:type="character" w:customStyle="1" w:styleId="SubtitleChar">
    <w:name w:val="Subtitle Char"/>
    <w:basedOn w:val="DefaultParagraphFont"/>
    <w:link w:val="Subtitle"/>
    <w:uiPriority w:val="11"/>
    <w:rsid w:val="000E1344"/>
    <w:rPr>
      <w:rFonts w:ascii="Times New Roman" w:eastAsia="Times New Roman" w:hAnsi="Times New Roman" w:cs="Times New Roman"/>
      <w:sz w:val="24"/>
      <w:szCs w:val="24"/>
      <w:u w:val="single"/>
    </w:rPr>
  </w:style>
  <w:style w:type="table" w:styleId="TableGrid">
    <w:name w:val="Table Grid"/>
    <w:basedOn w:val="TableNormal"/>
    <w:uiPriority w:val="59"/>
    <w:rsid w:val="000E134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11BDA"/>
    <w:pPr>
      <w:spacing w:after="200" w:line="276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11BD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1BD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B57EF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57EFB"/>
  </w:style>
  <w:style w:type="paragraph" w:styleId="Footer">
    <w:name w:val="footer"/>
    <w:basedOn w:val="Normal"/>
    <w:link w:val="FooterChar"/>
    <w:uiPriority w:val="99"/>
    <w:unhideWhenUsed/>
    <w:rsid w:val="00B57EF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57EF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1039</Words>
  <Characters>5928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Head-TDD</dc:creator>
  <cp:lastModifiedBy>Head-TDD</cp:lastModifiedBy>
  <cp:revision>2</cp:revision>
  <cp:lastPrinted>2013-09-10T22:42:00Z</cp:lastPrinted>
  <dcterms:created xsi:type="dcterms:W3CDTF">2014-01-11T17:42:00Z</dcterms:created>
  <dcterms:modified xsi:type="dcterms:W3CDTF">2014-01-11T17:42:00Z</dcterms:modified>
</cp:coreProperties>
</file>